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8060B" w14:textId="11942E9F" w:rsidR="00D850DD" w:rsidRDefault="00F42951">
      <w:pPr>
        <w:rPr>
          <w:b/>
          <w:bCs/>
        </w:rPr>
      </w:pPr>
      <w:r>
        <w:t xml:space="preserve">                                    </w:t>
      </w:r>
      <w:r w:rsidRPr="00F42951">
        <w:rPr>
          <w:b/>
          <w:bCs/>
        </w:rPr>
        <w:t xml:space="preserve">    ASLAN GLOBAL A.Ş.</w:t>
      </w:r>
    </w:p>
    <w:p w14:paraId="67E70803" w14:textId="5EBEA9B6" w:rsidR="00F42951" w:rsidRDefault="00F42951">
      <w:pPr>
        <w:rPr>
          <w:b/>
          <w:bCs/>
        </w:rPr>
      </w:pPr>
      <w:r w:rsidRPr="00F42951">
        <w:t xml:space="preserve">                                      </w:t>
      </w:r>
      <w:r w:rsidRPr="00F42951">
        <w:rPr>
          <w:b/>
          <w:bCs/>
        </w:rPr>
        <w:t xml:space="preserve"> İLGİLİ KİŞİ BAŞVURU FORMU </w:t>
      </w:r>
    </w:p>
    <w:p w14:paraId="2A46C325" w14:textId="0285C00C" w:rsidR="00F42951" w:rsidRDefault="00F42951">
      <w:pPr>
        <w:rPr>
          <w:b/>
          <w:bCs/>
        </w:rPr>
      </w:pPr>
      <w:r w:rsidRPr="00F42951">
        <w:rPr>
          <w:b/>
          <w:bCs/>
        </w:rPr>
        <w:t xml:space="preserve">GENEL AÇIKLAMALAR </w:t>
      </w:r>
    </w:p>
    <w:p w14:paraId="5DC2C7FE" w14:textId="77777777" w:rsidR="00F42951" w:rsidRPr="00F42951" w:rsidRDefault="00F42951" w:rsidP="00F42951">
      <w:r w:rsidRPr="00F42951">
        <w:t>6698 Sayılı Kişisel Verilerin Korunması Kanunu (“</w:t>
      </w:r>
      <w:r w:rsidRPr="00F42951">
        <w:rPr>
          <w:b/>
          <w:bCs/>
        </w:rPr>
        <w:t>KVKK</w:t>
      </w:r>
      <w:r w:rsidRPr="00F42951">
        <w:t>” veya “</w:t>
      </w:r>
      <w:r w:rsidRPr="00F42951">
        <w:rPr>
          <w:b/>
          <w:bCs/>
        </w:rPr>
        <w:t>Kanun</w:t>
      </w:r>
      <w:r w:rsidRPr="00F42951">
        <w:t>”) kapsamında ilgili</w:t>
      </w:r>
    </w:p>
    <w:p w14:paraId="147F4141" w14:textId="26788006" w:rsidR="00F42951" w:rsidRPr="00F42951" w:rsidRDefault="00F42951" w:rsidP="00F42951">
      <w:pPr>
        <w:rPr>
          <w:b/>
          <w:bCs/>
        </w:rPr>
      </w:pPr>
      <w:r w:rsidRPr="00F42951">
        <w:t>Kişi olarak tanımlanan kişisel veri sahiplerine veya bu kişilerin yasal temsilcilerine (“</w:t>
      </w:r>
      <w:r w:rsidRPr="00F42951">
        <w:rPr>
          <w:b/>
          <w:bCs/>
        </w:rPr>
        <w:t>Başvuru</w:t>
      </w:r>
    </w:p>
    <w:p w14:paraId="70F71641" w14:textId="77777777" w:rsidR="00F42951" w:rsidRPr="00F42951" w:rsidRDefault="00F42951" w:rsidP="00F42951">
      <w:r w:rsidRPr="00F42951">
        <w:rPr>
          <w:b/>
          <w:bCs/>
        </w:rPr>
        <w:t>Sahib</w:t>
      </w:r>
      <w:r w:rsidRPr="00F42951">
        <w:t>i” veya “</w:t>
      </w:r>
      <w:r w:rsidRPr="00F42951">
        <w:rPr>
          <w:b/>
          <w:bCs/>
        </w:rPr>
        <w:t>İlgili Kişi</w:t>
      </w:r>
      <w:r w:rsidRPr="00F42951">
        <w:t xml:space="preserve">”), </w:t>
      </w:r>
      <w:proofErr w:type="spellStart"/>
      <w:r w:rsidRPr="00F42951">
        <w:t>KVKK’nın</w:t>
      </w:r>
      <w:proofErr w:type="spellEnd"/>
      <w:r w:rsidRPr="00F42951">
        <w:t xml:space="preserve"> 11’inci maddesinde kişisel verilerin işlenmesine ilişkin</w:t>
      </w:r>
    </w:p>
    <w:p w14:paraId="111FDA22" w14:textId="21E5B14E" w:rsidR="00F42951" w:rsidRDefault="00F42951" w:rsidP="00F42951">
      <w:r w:rsidRPr="00F42951">
        <w:t>Taleplerde bulunma hakları düzenlenmiştir.</w:t>
      </w:r>
    </w:p>
    <w:p w14:paraId="428A8605" w14:textId="77777777" w:rsidR="00D5056F" w:rsidRDefault="00F42951" w:rsidP="00D5056F">
      <w:proofErr w:type="spellStart"/>
      <w:r w:rsidRPr="00F42951">
        <w:t>KVKK’nın</w:t>
      </w:r>
      <w:proofErr w:type="spellEnd"/>
      <w:r w:rsidRPr="00F42951">
        <w:t xml:space="preserve"> </w:t>
      </w:r>
      <w:r w:rsidR="00D5056F" w:rsidRPr="00F42951">
        <w:t>13’üncü</w:t>
      </w:r>
      <w:r w:rsidRPr="00F42951">
        <w:t xml:space="preserve"> maddesinin birinci fıkrası uyarınca; veri sorumlusu olan</w:t>
      </w:r>
      <w:r w:rsidR="00D5056F">
        <w:t xml:space="preserve"> Aslan Global   olarak bu haklara ilişkin olarak yapılacak başvuruların yazılı olarak veya</w:t>
      </w:r>
    </w:p>
    <w:p w14:paraId="5744336C" w14:textId="77777777" w:rsidR="00D5056F" w:rsidRDefault="00D5056F" w:rsidP="00D5056F">
      <w:r>
        <w:t>Kişisel Verilerin Korunması Kurulu (“Kurul”) tarafından belirlenen diğer yöntemlerle iletilmesi</w:t>
      </w:r>
    </w:p>
    <w:p w14:paraId="62009AA6" w14:textId="7938E0DE" w:rsidR="00F42951" w:rsidRDefault="00D5056F" w:rsidP="00D5056F">
      <w:r>
        <w:t xml:space="preserve">Gerekmektedir. Niteliğine göre talebiniz; </w:t>
      </w:r>
      <w:r w:rsidRPr="00D5056F">
        <w:rPr>
          <w:b/>
          <w:bCs/>
        </w:rPr>
        <w:t xml:space="preserve">Aslan Global’e ulaştığı tarihten itibaren en kısa sürede veya en geç otuz gün içinde </w:t>
      </w:r>
      <w:r>
        <w:rPr>
          <w:b/>
          <w:bCs/>
        </w:rPr>
        <w:t xml:space="preserve">cevaplandırılacaktır.  </w:t>
      </w:r>
      <w:r w:rsidRPr="00D5056F">
        <w:t>Ancak işlemin ayrıca bir maliyet gerektirmesi halinde   Tebliğ’in 7.maddesi gereğince ücret alınabilir.</w:t>
      </w:r>
    </w:p>
    <w:p w14:paraId="542051D1" w14:textId="69A5B45D" w:rsidR="00F42951" w:rsidRDefault="007D2370" w:rsidP="007D2370">
      <w:pPr>
        <w:rPr>
          <w:b/>
          <w:bCs/>
        </w:rPr>
      </w:pPr>
      <w:r>
        <w:rPr>
          <w:b/>
          <w:bCs/>
        </w:rPr>
        <w:t>Başvuru Formu</w:t>
      </w:r>
    </w:p>
    <w:p w14:paraId="6193FCCB" w14:textId="77777777" w:rsidR="007D2370" w:rsidRPr="007D2370" w:rsidRDefault="007D2370" w:rsidP="007D2370">
      <w:r w:rsidRPr="007D2370">
        <w:t xml:space="preserve">A. İLGİLİ KİŞİNİN (VERİ SAHİBİ) İLETİŞİM BİLGİLERİ </w:t>
      </w:r>
    </w:p>
    <w:p w14:paraId="4CC2C636" w14:textId="31A48709" w:rsidR="007D2370" w:rsidRPr="007D2370" w:rsidRDefault="007D2370" w:rsidP="007D2370">
      <w:r w:rsidRPr="007D2370">
        <w:t xml:space="preserve">a. AD-SOYAD: </w:t>
      </w:r>
    </w:p>
    <w:p w14:paraId="56ACF36B" w14:textId="3417F2B2" w:rsidR="007D2370" w:rsidRPr="007D2370" w:rsidRDefault="007D2370" w:rsidP="007D2370">
      <w:r w:rsidRPr="007D2370">
        <w:t xml:space="preserve">b. T.C. KİMLİK NO: </w:t>
      </w:r>
    </w:p>
    <w:p w14:paraId="4B101E02" w14:textId="76671299" w:rsidR="007D2370" w:rsidRPr="007D2370" w:rsidRDefault="007D2370" w:rsidP="007D2370">
      <w:r w:rsidRPr="007D2370">
        <w:t xml:space="preserve">c. ADRES: </w:t>
      </w:r>
    </w:p>
    <w:p w14:paraId="1CC7CC6A" w14:textId="08E38005" w:rsidR="007D2370" w:rsidRPr="007D2370" w:rsidRDefault="007D2370" w:rsidP="007D2370">
      <w:r w:rsidRPr="007D2370">
        <w:t>d. EPOSTA:</w:t>
      </w:r>
    </w:p>
    <w:p w14:paraId="04497291" w14:textId="2A7F6ACC" w:rsidR="007D2370" w:rsidRDefault="007D2370" w:rsidP="007D2370">
      <w:r w:rsidRPr="007D2370">
        <w:t xml:space="preserve"> e. TELEFON:</w:t>
      </w:r>
    </w:p>
    <w:p w14:paraId="6CE72BD0" w14:textId="1A3A62DF" w:rsidR="007D2370" w:rsidRDefault="007D2370" w:rsidP="007D2370">
      <w:r w:rsidRPr="007D2370">
        <w:t>B. İLGİLİ KİŞİNİN ŞİRKETİMİZ İLE OLAN İLİŞKİSİ</w:t>
      </w:r>
    </w:p>
    <w:p w14:paraId="6F1D62B6" w14:textId="64F68B01" w:rsidR="0070009F" w:rsidRDefault="007D2370" w:rsidP="007D2370">
      <w:r w:rsidRPr="007D2370">
        <w:t xml:space="preserve">C. BAŞVURUNUZA KONU KİŞİSESEL </w:t>
      </w:r>
      <w:r w:rsidR="0070009F" w:rsidRPr="007D2370">
        <w:t>VERİ</w:t>
      </w:r>
      <w:r w:rsidR="0070009F">
        <w:t xml:space="preserve"> VE TALEBİNİZ </w:t>
      </w:r>
    </w:p>
    <w:p w14:paraId="24AD77C3" w14:textId="66BA572F" w:rsidR="007D2370" w:rsidRDefault="00ED65A0" w:rsidP="007D2370">
      <w:r>
        <w:t>a. v</w:t>
      </w:r>
      <w:r w:rsidRPr="007D2370">
        <w:t>e</w:t>
      </w:r>
      <w:r>
        <w:t xml:space="preserve">rinin </w:t>
      </w:r>
      <w:r w:rsidRPr="007D2370">
        <w:t>Niteliği</w:t>
      </w:r>
      <w:r w:rsidR="0070009F">
        <w:t xml:space="preserve"> </w:t>
      </w:r>
      <w:r w:rsidR="0070009F" w:rsidRPr="007D2370">
        <w:t>(</w:t>
      </w:r>
      <w:proofErr w:type="spellStart"/>
      <w:r w:rsidR="007D2370" w:rsidRPr="007D2370">
        <w:t>Örn</w:t>
      </w:r>
      <w:proofErr w:type="spellEnd"/>
      <w:r w:rsidR="007D2370" w:rsidRPr="007D2370">
        <w:t xml:space="preserve">: Telefon </w:t>
      </w:r>
      <w:r>
        <w:t>Numaranız)</w:t>
      </w:r>
    </w:p>
    <w:p w14:paraId="5275ECAD" w14:textId="77777777" w:rsidR="007D2370" w:rsidRDefault="007D2370" w:rsidP="007D2370"/>
    <w:p w14:paraId="1C39C2B0" w14:textId="32100F19" w:rsidR="007D2370" w:rsidRDefault="00ED65A0" w:rsidP="007D2370">
      <w:proofErr w:type="gramStart"/>
      <w:r>
        <w:t>b</w:t>
      </w:r>
      <w:proofErr w:type="gramEnd"/>
      <w:r w:rsidRPr="007D2370">
        <w:t xml:space="preserve"> </w:t>
      </w:r>
      <w:r>
        <w:t>Verinin Nerede Kullanıldığı:</w:t>
      </w:r>
    </w:p>
    <w:p w14:paraId="63D2440B" w14:textId="682E0DBD" w:rsidR="007D2370" w:rsidRDefault="007D2370" w:rsidP="007D2370">
      <w:r w:rsidRPr="007D2370">
        <w:t>c. B</w:t>
      </w:r>
      <w:r w:rsidR="00ED65A0">
        <w:t>aşvuru Sebebiniz:</w:t>
      </w:r>
    </w:p>
    <w:p w14:paraId="2E1A012D" w14:textId="400869F7" w:rsidR="007D2370" w:rsidRDefault="007D2370" w:rsidP="007D2370">
      <w:r w:rsidRPr="007D2370">
        <w:t>d. K</w:t>
      </w:r>
      <w:r w:rsidR="00ED65A0">
        <w:t xml:space="preserve">işisel Verilerin Korunması Kanunu Kapsamında Şirketimizden Talebiniz: </w:t>
      </w:r>
    </w:p>
    <w:p w14:paraId="350DF9A5" w14:textId="2EC419FB" w:rsidR="00ED65A0" w:rsidRDefault="00ED65A0" w:rsidP="007D2370">
      <w:r>
        <w:t>(Lütfen Talebinizi detaylıca açıklayınız)</w:t>
      </w:r>
    </w:p>
    <w:p w14:paraId="018E8C9D" w14:textId="77777777" w:rsidR="00ED65A0" w:rsidRDefault="00ED65A0" w:rsidP="007D2370"/>
    <w:p w14:paraId="1622DC44" w14:textId="2BD8FD41" w:rsidR="00D26130" w:rsidRDefault="00D26130" w:rsidP="007D2370">
      <w:r w:rsidRPr="00D26130">
        <w:t>Bu Form ile aşağıda belirtilen yollardan dilediğinizi tercih etmek suretiyle başvurunuzu:</w:t>
      </w:r>
    </w:p>
    <w:p w14:paraId="7A8DDB5C" w14:textId="14B73832" w:rsidR="00D26130" w:rsidRPr="00DC1850" w:rsidRDefault="00D26130" w:rsidP="00D26130">
      <w:r>
        <w:rPr>
          <w:b/>
          <w:bCs/>
        </w:rPr>
        <w:t xml:space="preserve">Islak imzalı ve kimlik fotokopisi </w:t>
      </w:r>
      <w:r w:rsidR="00FD3F48">
        <w:rPr>
          <w:b/>
          <w:bCs/>
        </w:rPr>
        <w:t xml:space="preserve">ile </w:t>
      </w:r>
      <w:r w:rsidR="00FD3F48" w:rsidRPr="00DC1850">
        <w:t>ŞERİFALİ</w:t>
      </w:r>
      <w:r w:rsidRPr="00DC1850">
        <w:t xml:space="preserve"> MAH. TURGUT ÖZAL BUL.- SİTESİ- NO: 208A ÜMRANİYE / İSTANBUL</w:t>
      </w:r>
    </w:p>
    <w:p w14:paraId="2F25478B" w14:textId="77777777" w:rsidR="00D26130" w:rsidRDefault="00D26130" w:rsidP="00D26130">
      <w:r>
        <w:rPr>
          <w:b/>
          <w:bCs/>
        </w:rPr>
        <w:lastRenderedPageBreak/>
        <w:t xml:space="preserve">Geçerli bir kimlik belgesi ile birlikte </w:t>
      </w:r>
      <w:r w:rsidRPr="00DC1850">
        <w:t>ASLAN GLOBAL GÜMRÜK MÜŞAVİRLİĞİ A.Ş.</w:t>
      </w:r>
      <w:r>
        <w:t>ye bizzat başvurarak,</w:t>
      </w:r>
    </w:p>
    <w:p w14:paraId="4436615C" w14:textId="77777777" w:rsidR="00D26130" w:rsidRDefault="00D26130" w:rsidP="00D26130">
      <w:r>
        <w:t xml:space="preserve">Mobil imza veya güvenli elektronik imza ile imzalayıp </w:t>
      </w:r>
      <w:hyperlink r:id="rId4" w:history="1">
        <w:r w:rsidRPr="002814BF">
          <w:rPr>
            <w:rStyle w:val="Kpr"/>
          </w:rPr>
          <w:t>info@aslangrouptr.com</w:t>
        </w:r>
      </w:hyperlink>
      <w:r>
        <w:t xml:space="preserve"> adresine e-posta gönderilerek,</w:t>
      </w:r>
    </w:p>
    <w:p w14:paraId="7541D34C" w14:textId="77777777" w:rsidR="00D26130" w:rsidRDefault="00D26130" w:rsidP="00D26130">
      <w:r>
        <w:t xml:space="preserve">Kayıtlı elektronik posta (KEP) adresi ve güvenli elektronik imza ya da mobil imza kullanmak suretiyle </w:t>
      </w:r>
      <w:hyperlink r:id="rId5" w:history="1">
        <w:r w:rsidRPr="002814BF">
          <w:rPr>
            <w:rStyle w:val="Kpr"/>
          </w:rPr>
          <w:t>aslanglobal@hs03.kep.tr</w:t>
        </w:r>
      </w:hyperlink>
      <w:r>
        <w:t xml:space="preserve"> kayıtlı elektronik posta adresimize göndererek,</w:t>
      </w:r>
      <w:r w:rsidRPr="00820AEA">
        <w:rPr>
          <w:b/>
          <w:bCs/>
        </w:rPr>
        <w:t xml:space="preserve"> </w:t>
      </w:r>
      <w:r w:rsidRPr="00DC1850">
        <w:rPr>
          <w:b/>
          <w:bCs/>
        </w:rPr>
        <w:t xml:space="preserve">ASLAN GLOBAL GÜMRÜK MÜŞAVİRLİĞİ </w:t>
      </w:r>
      <w:r>
        <w:rPr>
          <w:b/>
          <w:bCs/>
        </w:rPr>
        <w:t xml:space="preserve">A.Ş. ye </w:t>
      </w:r>
      <w:r>
        <w:t>iletebilirsiniz.</w:t>
      </w:r>
    </w:p>
    <w:p w14:paraId="7953F262" w14:textId="77777777" w:rsidR="00D26130" w:rsidRPr="00735F98" w:rsidRDefault="00D26130" w:rsidP="00D26130">
      <w:r w:rsidRPr="00735F98">
        <w:t>Veri Sorumlusuna Başvuru Usul ve Esasları Hakkında Tebliğ uyarınca, ilgili kişinin başvurusunda; ad, soyadı, başvuru yazılı ise imza, T.C. kimlik numarası (başvuruda bulunan kişinin yabancı olması halinde uyruğu, pasaport numarası veya varsa kimlik numarası), tebligata esas yerleşim yeri veya iş yeri adresi, varsa bildirime esas elektronik posta adresi ve telefon numarası ile talep konusuna ilişkin bilgilerin bulunması zorunludur.</w:t>
      </w:r>
    </w:p>
    <w:p w14:paraId="723BF7EA" w14:textId="3A3FC205" w:rsidR="00D26130" w:rsidRDefault="00D26130" w:rsidP="007D2370">
      <w:r w:rsidRPr="00D26130">
        <w:t>Doldurmuş olduğunuz işbu başvuru formu,</w:t>
      </w:r>
      <w:r>
        <w:t xml:space="preserve"> Aslan </w:t>
      </w:r>
      <w:r w:rsidR="00FD3F48">
        <w:t xml:space="preserve">global </w:t>
      </w:r>
      <w:r w:rsidR="00FD3F48" w:rsidRPr="00D26130">
        <w:t>ile</w:t>
      </w:r>
      <w:r w:rsidRPr="00D26130">
        <w:t xml:space="preserve"> olan ilişkinizi tespit </w:t>
      </w:r>
      <w:r w:rsidR="00FD3F48" w:rsidRPr="00D26130">
        <w:t xml:space="preserve">ederek </w:t>
      </w:r>
      <w:r w:rsidR="00FD3F48">
        <w:t>Aslan</w:t>
      </w:r>
      <w:r>
        <w:t xml:space="preserve"> Global </w:t>
      </w:r>
      <w:r w:rsidRPr="00D26130">
        <w:t>tarafından işlenen kişisel verilerinizin eksiksiz ve isabetli olarak ilgili başvurunuza doğru ve yasal süresi içerisinde cevap verilmesinin sağlanması amacıyla hazırlanmıştır. Hukuka aykırı veya haksız bir şekilde veri paylaşımından kaynaklanabilecek hukuki risklerin bertaraf edilmesi özellikle kişisel verilerinizin güvenliğinin sağlanması amacıyla kimlik ve yer tespiti için ek evrak ve malumat talep etme hakkımız saklıdır. Bildirdiğiniz kimlik bilgilerinin, iletişim kanallarının güncel ve doğru olması, başvuru formunun doğru bir şekilde doldurulması ilgili kişinin sorumluluğundadır. Hatalı, eksik başvuru formu nedeniyle yasal yükümlülüğün yerine getirilememesinden</w:t>
      </w:r>
      <w:r>
        <w:t xml:space="preserve"> aslan global </w:t>
      </w:r>
      <w:r w:rsidRPr="00D26130">
        <w:t>sorumlu tutulamaz</w:t>
      </w:r>
    </w:p>
    <w:p w14:paraId="5572FFDF" w14:textId="77777777" w:rsidR="00D26130" w:rsidRDefault="00D26130" w:rsidP="007D2370">
      <w:r w:rsidRPr="00D26130">
        <w:t xml:space="preserve"> Başvuru Tarihi:</w:t>
      </w:r>
    </w:p>
    <w:p w14:paraId="17930884" w14:textId="77777777" w:rsidR="00D26130" w:rsidRDefault="00D26130" w:rsidP="007D2370">
      <w:r w:rsidRPr="00D26130">
        <w:t xml:space="preserve"> İlgili Kişinin Adı-Soyadı:</w:t>
      </w:r>
    </w:p>
    <w:p w14:paraId="528A81D8" w14:textId="77777777" w:rsidR="00D26130" w:rsidRDefault="00D26130" w:rsidP="007D2370">
      <w:r w:rsidRPr="00D26130">
        <w:t xml:space="preserve"> İmza </w:t>
      </w:r>
    </w:p>
    <w:p w14:paraId="1A885B2E" w14:textId="77777777" w:rsidR="00D26130" w:rsidRDefault="00D26130" w:rsidP="007D2370"/>
    <w:p w14:paraId="005C432B" w14:textId="77777777" w:rsidR="00D26130" w:rsidRDefault="00D26130" w:rsidP="007D2370">
      <w:r w:rsidRPr="00D26130">
        <w:t>Başvurunun … Tarafından Teslim Alındığı Tarih:</w:t>
      </w:r>
    </w:p>
    <w:p w14:paraId="350E2428" w14:textId="26A418E8" w:rsidR="00D26130" w:rsidRDefault="00D26130" w:rsidP="007D2370">
      <w:r w:rsidRPr="00D26130">
        <w:t xml:space="preserve"> Başvuruyu Alan … Yetkili/Çalışanı Adı-Soyadı:</w:t>
      </w:r>
    </w:p>
    <w:p w14:paraId="2A7367E1" w14:textId="3F42EA31" w:rsidR="00D26130" w:rsidRDefault="00D26130" w:rsidP="007D2370">
      <w:r>
        <w:t xml:space="preserve">İmza </w:t>
      </w:r>
    </w:p>
    <w:p w14:paraId="19850B5A" w14:textId="77777777" w:rsidR="007D2370" w:rsidRPr="007D2370" w:rsidRDefault="007D2370" w:rsidP="007D2370"/>
    <w:p w14:paraId="6BF83091" w14:textId="77777777" w:rsidR="007D2370" w:rsidRPr="00D5056F" w:rsidRDefault="007D2370" w:rsidP="007D2370">
      <w:pPr>
        <w:rPr>
          <w:b/>
          <w:bCs/>
        </w:rPr>
      </w:pPr>
    </w:p>
    <w:sectPr w:rsidR="007D2370" w:rsidRPr="00D505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D9E"/>
    <w:rsid w:val="006E09E4"/>
    <w:rsid w:val="0070009F"/>
    <w:rsid w:val="007D2370"/>
    <w:rsid w:val="007D5BFC"/>
    <w:rsid w:val="007F5D9E"/>
    <w:rsid w:val="00A57CF1"/>
    <w:rsid w:val="00B24BC0"/>
    <w:rsid w:val="00B815E3"/>
    <w:rsid w:val="00D26130"/>
    <w:rsid w:val="00D5056F"/>
    <w:rsid w:val="00D850DD"/>
    <w:rsid w:val="00DE6562"/>
    <w:rsid w:val="00E2671B"/>
    <w:rsid w:val="00ED65A0"/>
    <w:rsid w:val="00F42951"/>
    <w:rsid w:val="00FD3F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BDD9B"/>
  <w15:chartTrackingRefBased/>
  <w15:docId w15:val="{11EC49E5-AD5B-4EB1-A7AB-8B3AEC826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F5D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7F5D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7F5D9E"/>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7F5D9E"/>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7F5D9E"/>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7F5D9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F5D9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F5D9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F5D9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F5D9E"/>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7F5D9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7F5D9E"/>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7F5D9E"/>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7F5D9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7F5D9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F5D9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F5D9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F5D9E"/>
    <w:rPr>
      <w:rFonts w:eastAsiaTheme="majorEastAsia" w:cstheme="majorBidi"/>
      <w:color w:val="272727" w:themeColor="text1" w:themeTint="D8"/>
    </w:rPr>
  </w:style>
  <w:style w:type="paragraph" w:styleId="KonuBal">
    <w:name w:val="Title"/>
    <w:basedOn w:val="Normal"/>
    <w:next w:val="Normal"/>
    <w:link w:val="KonuBalChar"/>
    <w:uiPriority w:val="10"/>
    <w:qFormat/>
    <w:rsid w:val="007F5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F5D9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F5D9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F5D9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F5D9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F5D9E"/>
    <w:rPr>
      <w:i/>
      <w:iCs/>
      <w:color w:val="404040" w:themeColor="text1" w:themeTint="BF"/>
    </w:rPr>
  </w:style>
  <w:style w:type="paragraph" w:styleId="ListeParagraf">
    <w:name w:val="List Paragraph"/>
    <w:basedOn w:val="Normal"/>
    <w:uiPriority w:val="34"/>
    <w:qFormat/>
    <w:rsid w:val="007F5D9E"/>
    <w:pPr>
      <w:ind w:left="720"/>
      <w:contextualSpacing/>
    </w:pPr>
  </w:style>
  <w:style w:type="character" w:styleId="GlVurgulama">
    <w:name w:val="Intense Emphasis"/>
    <w:basedOn w:val="VarsaylanParagrafYazTipi"/>
    <w:uiPriority w:val="21"/>
    <w:qFormat/>
    <w:rsid w:val="007F5D9E"/>
    <w:rPr>
      <w:i/>
      <w:iCs/>
      <w:color w:val="2F5496" w:themeColor="accent1" w:themeShade="BF"/>
    </w:rPr>
  </w:style>
  <w:style w:type="paragraph" w:styleId="GlAlnt">
    <w:name w:val="Intense Quote"/>
    <w:basedOn w:val="Normal"/>
    <w:next w:val="Normal"/>
    <w:link w:val="GlAlntChar"/>
    <w:uiPriority w:val="30"/>
    <w:qFormat/>
    <w:rsid w:val="007F5D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7F5D9E"/>
    <w:rPr>
      <w:i/>
      <w:iCs/>
      <w:color w:val="2F5496" w:themeColor="accent1" w:themeShade="BF"/>
    </w:rPr>
  </w:style>
  <w:style w:type="character" w:styleId="GlBavuru">
    <w:name w:val="Intense Reference"/>
    <w:basedOn w:val="VarsaylanParagrafYazTipi"/>
    <w:uiPriority w:val="32"/>
    <w:qFormat/>
    <w:rsid w:val="007F5D9E"/>
    <w:rPr>
      <w:b/>
      <w:bCs/>
      <w:smallCaps/>
      <w:color w:val="2F5496" w:themeColor="accent1" w:themeShade="BF"/>
      <w:spacing w:val="5"/>
    </w:rPr>
  </w:style>
  <w:style w:type="character" w:styleId="Kpr">
    <w:name w:val="Hyperlink"/>
    <w:basedOn w:val="VarsaylanParagrafYazTipi"/>
    <w:uiPriority w:val="99"/>
    <w:unhideWhenUsed/>
    <w:rsid w:val="007D23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slanglobal@hs03.kep.tr" TargetMode="External"/><Relationship Id="rId4" Type="http://schemas.openxmlformats.org/officeDocument/2006/relationships/hyperlink" Target="mailto:info@aslangrouptr.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3016</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Ebru Melik</dc:creator>
  <cp:keywords/>
  <dc:description/>
  <cp:lastModifiedBy>Ebru Melik</cp:lastModifiedBy>
  <cp:revision>2</cp:revision>
  <dcterms:created xsi:type="dcterms:W3CDTF">2026-06-01T13:18:00Z</dcterms:created>
  <dcterms:modified xsi:type="dcterms:W3CDTF">2026-06-01T13:18:00Z</dcterms:modified>
</cp:coreProperties>
</file>