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6D2E3" w14:textId="795BC4BF" w:rsidR="00535E2D" w:rsidRPr="003C51C7" w:rsidRDefault="00535E2D" w:rsidP="004541DF">
      <w:pPr>
        <w:rPr>
          <w:b/>
          <w:bCs/>
        </w:rPr>
      </w:pPr>
      <w:r w:rsidRPr="003C51C7">
        <w:rPr>
          <w:b/>
          <w:bCs/>
        </w:rPr>
        <w:t xml:space="preserve"> ÇEREZ YÖNETİMİ </w:t>
      </w:r>
    </w:p>
    <w:p w14:paraId="14B89E83" w14:textId="05B92CC2" w:rsidR="004541DF" w:rsidRPr="004541DF" w:rsidRDefault="004541DF" w:rsidP="004541DF">
      <w:r w:rsidRPr="004541DF">
        <w:t>Gizliliğiniz</w:t>
      </w:r>
    </w:p>
    <w:p w14:paraId="09A5BF91" w14:textId="5C72538F" w:rsidR="004541DF" w:rsidRPr="004541DF" w:rsidRDefault="00162A61" w:rsidP="004541DF">
      <w:r w:rsidRPr="004541DF">
        <w:t>Web</w:t>
      </w:r>
      <w:r w:rsidR="004541DF" w:rsidRPr="004541DF">
        <w:t xml:space="preserve"> </w:t>
      </w:r>
      <w:r w:rsidR="00B33349" w:rsidRPr="004541DF">
        <w:t>site</w:t>
      </w:r>
      <w:r w:rsidR="00B33349">
        <w:t xml:space="preserve">mizi </w:t>
      </w:r>
      <w:r w:rsidR="00B33349" w:rsidRPr="004541DF">
        <w:t>ziyaret</w:t>
      </w:r>
      <w:r w:rsidR="004541DF" w:rsidRPr="004541DF">
        <w:t xml:space="preserve"> ettiğinizde, tarayıcınızda çoğunlukla çerezler şeklinde bilgi saklayabilir veya alabilir. Bu </w:t>
      </w:r>
      <w:r w:rsidRPr="004541DF">
        <w:t>bilgiler tercihlerinizle</w:t>
      </w:r>
      <w:r w:rsidR="004541DF" w:rsidRPr="004541DF">
        <w:t xml:space="preserve"> veya cihazınızla ilgili olabilir ve çoğunlukla sitenin beklediğiniz gibi çalışmasını sağlamak için kullanılır. Bilgiler genellikle doğrudan sizi tanımlamaz ancak size daha kişiselleştirilmiş bir web deneyimi sunabilir. Gizlilik ha</w:t>
      </w:r>
      <w:r>
        <w:t xml:space="preserve">klarınıza </w:t>
      </w:r>
      <w:r w:rsidR="004541DF" w:rsidRPr="004541DF">
        <w:t>saygı duyduğumuz için bazı çerez türlerine izin vermemeyi seçebilirsiniz. Daha fazlasını öğrenmek ve varsayılan ayarlarımızı değiştirmek için farklı kategori başlıklarına tıklayın. Ancak bazı çerez türlerinin engellenmesi, siteye ilişkin deneyiminizi ve sunabildiğimiz hizmetleri etkileyebilir.</w:t>
      </w:r>
    </w:p>
    <w:p w14:paraId="36B2C517" w14:textId="77777777" w:rsidR="004541DF" w:rsidRPr="004541DF" w:rsidRDefault="004541DF" w:rsidP="004541DF">
      <w:r w:rsidRPr="004541DF">
        <w:t>Zorunlu Çerezler</w:t>
      </w:r>
    </w:p>
    <w:p w14:paraId="033FCBAA" w14:textId="1FBE3E7C" w:rsidR="004541DF" w:rsidRPr="004541DF" w:rsidRDefault="004541DF" w:rsidP="004541DF">
      <w:r w:rsidRPr="004541DF">
        <w:t xml:space="preserve"> </w:t>
      </w:r>
      <w:r w:rsidR="003C51C7">
        <w:t xml:space="preserve"> Bu çerezler, </w:t>
      </w:r>
      <w:r w:rsidR="00AA1B36" w:rsidRPr="004541DF">
        <w:t>Web</w:t>
      </w:r>
      <w:r w:rsidRPr="004541DF">
        <w:t xml:space="preserve"> site</w:t>
      </w:r>
      <w:r w:rsidR="00162A61">
        <w:t xml:space="preserve">mizin </w:t>
      </w:r>
      <w:r w:rsidRPr="004541DF">
        <w:t>çalışması için gereklidir ve sistemlerimizde kapatılamaz. Bunlar genellikle yalnızca sizin tarafınızdan yapılan ve gizlilik tercihlerinizi ayarlama, oturum açma veya form doldurma gibi hizmet talebi anlamına gelen eylemlere yanıt olarak ayarlanır. Tarayıcınızı bu çerezleri engelleyecek veya sizi uyaracak şekilde ayarlayabilirsiniz ancak bu durumda sitenin bazı bölümleri çalışmayacaktır. Bu çerezler kişisel olarak tanımlanabilecek herhangi bir bilgiyi saklamaz.</w:t>
      </w:r>
    </w:p>
    <w:p w14:paraId="4174F719" w14:textId="77777777" w:rsidR="004541DF" w:rsidRDefault="004541DF" w:rsidP="004541DF">
      <w:r w:rsidRPr="004541DF">
        <w:t>Performans Çerezleri</w:t>
      </w:r>
    </w:p>
    <w:p w14:paraId="44EEE0F6" w14:textId="4ABD92C4" w:rsidR="00AA1B36" w:rsidRPr="004541DF" w:rsidRDefault="003C51C7" w:rsidP="004541DF">
      <w:r>
        <w:t xml:space="preserve"> Bu Çerezler, Sitemizin</w:t>
      </w:r>
      <w:r w:rsidR="00AA1B36" w:rsidRPr="00AA1B36">
        <w:t xml:space="preserve"> ziyaretçi trafiğini analiz etmemize ve kullanıcı deneyimini iyileştirmemize olanak tanır. Bu çerezler aracılığıyla</w:t>
      </w:r>
      <w:r>
        <w:t xml:space="preserve"> işlenen bazı veriler </w:t>
      </w:r>
      <w:r w:rsidRPr="00AA1B36">
        <w:t>yurtdışında</w:t>
      </w:r>
      <w:r>
        <w:t xml:space="preserve"> bulunan hizmet sağlayıcılarına aktarılabilmektedir. Performans çerezlerinin aktif hale getirilmesi halinde kişisel verilerinizin yurtdışına aktarılmasına onay vermiş olursunuz. </w:t>
      </w:r>
    </w:p>
    <w:p w14:paraId="7B46AB9D" w14:textId="77777777" w:rsidR="00AA1B36" w:rsidRPr="004541DF" w:rsidRDefault="00AA1B36" w:rsidP="004541DF"/>
    <w:p w14:paraId="5BE3CE5F" w14:textId="502237C5" w:rsidR="004541DF" w:rsidRPr="004541DF" w:rsidRDefault="004541DF" w:rsidP="004541DF">
      <w:r>
        <w:t xml:space="preserve">Tercihlerimi kaydet   </w:t>
      </w:r>
      <w:r w:rsidR="00AA1B36">
        <w:t xml:space="preserve">                                 </w:t>
      </w:r>
      <w:r>
        <w:t xml:space="preserve"> Tümünü Reddet                                  Tümünü Kabul Et </w:t>
      </w:r>
    </w:p>
    <w:p w14:paraId="2A4F5AA7" w14:textId="4D70ECF3" w:rsidR="004541DF" w:rsidRDefault="004541DF" w:rsidP="004541DF">
      <w:r>
        <w:t xml:space="preserve">                                                                         </w:t>
      </w:r>
    </w:p>
    <w:p w14:paraId="4517466E" w14:textId="77777777" w:rsidR="00D850DD" w:rsidRDefault="00D850DD"/>
    <w:sectPr w:rsidR="00D850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77E"/>
    <w:rsid w:val="00162A61"/>
    <w:rsid w:val="001D6625"/>
    <w:rsid w:val="003429AD"/>
    <w:rsid w:val="003C51C7"/>
    <w:rsid w:val="004541DF"/>
    <w:rsid w:val="00535E2D"/>
    <w:rsid w:val="007D5BFC"/>
    <w:rsid w:val="007F3365"/>
    <w:rsid w:val="00AA1B36"/>
    <w:rsid w:val="00AC6263"/>
    <w:rsid w:val="00B33349"/>
    <w:rsid w:val="00BD5058"/>
    <w:rsid w:val="00C027D9"/>
    <w:rsid w:val="00C6177E"/>
    <w:rsid w:val="00CC456B"/>
    <w:rsid w:val="00D850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6ECE5"/>
  <w15:chartTrackingRefBased/>
  <w15:docId w15:val="{12AA3732-F2F9-4AC4-9739-92F3419D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617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C617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C6177E"/>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6177E"/>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6177E"/>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6177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6177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6177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6177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6177E"/>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C6177E"/>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C6177E"/>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6177E"/>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6177E"/>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6177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6177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6177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6177E"/>
    <w:rPr>
      <w:rFonts w:eastAsiaTheme="majorEastAsia" w:cstheme="majorBidi"/>
      <w:color w:val="272727" w:themeColor="text1" w:themeTint="D8"/>
    </w:rPr>
  </w:style>
  <w:style w:type="paragraph" w:styleId="KonuBal">
    <w:name w:val="Title"/>
    <w:basedOn w:val="Normal"/>
    <w:next w:val="Normal"/>
    <w:link w:val="KonuBalChar"/>
    <w:uiPriority w:val="10"/>
    <w:qFormat/>
    <w:rsid w:val="00C617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6177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6177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6177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6177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6177E"/>
    <w:rPr>
      <w:i/>
      <w:iCs/>
      <w:color w:val="404040" w:themeColor="text1" w:themeTint="BF"/>
    </w:rPr>
  </w:style>
  <w:style w:type="paragraph" w:styleId="ListeParagraf">
    <w:name w:val="List Paragraph"/>
    <w:basedOn w:val="Normal"/>
    <w:uiPriority w:val="34"/>
    <w:qFormat/>
    <w:rsid w:val="00C6177E"/>
    <w:pPr>
      <w:ind w:left="720"/>
      <w:contextualSpacing/>
    </w:pPr>
  </w:style>
  <w:style w:type="character" w:styleId="GlVurgulama">
    <w:name w:val="Intense Emphasis"/>
    <w:basedOn w:val="VarsaylanParagrafYazTipi"/>
    <w:uiPriority w:val="21"/>
    <w:qFormat/>
    <w:rsid w:val="00C6177E"/>
    <w:rPr>
      <w:i/>
      <w:iCs/>
      <w:color w:val="2F5496" w:themeColor="accent1" w:themeShade="BF"/>
    </w:rPr>
  </w:style>
  <w:style w:type="paragraph" w:styleId="GlAlnt">
    <w:name w:val="Intense Quote"/>
    <w:basedOn w:val="Normal"/>
    <w:next w:val="Normal"/>
    <w:link w:val="GlAlntChar"/>
    <w:uiPriority w:val="30"/>
    <w:qFormat/>
    <w:rsid w:val="00C617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6177E"/>
    <w:rPr>
      <w:i/>
      <w:iCs/>
      <w:color w:val="2F5496" w:themeColor="accent1" w:themeShade="BF"/>
    </w:rPr>
  </w:style>
  <w:style w:type="character" w:styleId="GlBavuru">
    <w:name w:val="Intense Reference"/>
    <w:basedOn w:val="VarsaylanParagrafYazTipi"/>
    <w:uiPriority w:val="32"/>
    <w:qFormat/>
    <w:rsid w:val="00C6177E"/>
    <w:rPr>
      <w:b/>
      <w:bCs/>
      <w:smallCaps/>
      <w:color w:val="2F5496" w:themeColor="accent1" w:themeShade="BF"/>
      <w:spacing w:val="5"/>
    </w:rPr>
  </w:style>
  <w:style w:type="character" w:styleId="Kpr">
    <w:name w:val="Hyperlink"/>
    <w:basedOn w:val="VarsaylanParagrafYazTipi"/>
    <w:uiPriority w:val="99"/>
    <w:unhideWhenUsed/>
    <w:rsid w:val="004541DF"/>
    <w:rPr>
      <w:color w:val="0563C1" w:themeColor="hyperlink"/>
      <w:u w:val="single"/>
    </w:rPr>
  </w:style>
  <w:style w:type="character" w:styleId="zmlenmeyenBahsetme">
    <w:name w:val="Unresolved Mention"/>
    <w:basedOn w:val="VarsaylanParagrafYazTipi"/>
    <w:uiPriority w:val="99"/>
    <w:semiHidden/>
    <w:unhideWhenUsed/>
    <w:rsid w:val="004541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1517</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Ebru Melik</dc:creator>
  <cp:keywords/>
  <dc:description/>
  <cp:lastModifiedBy>Ebru Melik</cp:lastModifiedBy>
  <cp:revision>2</cp:revision>
  <dcterms:created xsi:type="dcterms:W3CDTF">2026-06-01T13:29:00Z</dcterms:created>
  <dcterms:modified xsi:type="dcterms:W3CDTF">2026-06-01T13:29:00Z</dcterms:modified>
</cp:coreProperties>
</file>