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D71A" w14:textId="77777777" w:rsidR="0036092D" w:rsidRDefault="0036092D" w:rsidP="000C0EF9">
      <w:pPr>
        <w:rPr>
          <w:b/>
          <w:bCs/>
        </w:rPr>
      </w:pPr>
      <w:r w:rsidRPr="0036092D">
        <w:rPr>
          <w:b/>
          <w:bCs/>
        </w:rPr>
        <w:t>KİŞİSEL VERİLERİN İŞLENMESİNE İLİŞKİN</w:t>
      </w:r>
      <w:r w:rsidRPr="0036092D">
        <w:rPr>
          <w:b/>
          <w:bCs/>
        </w:rPr>
        <w:br/>
        <w:t>ALT YÜKLENİCİ ÇALIŞANI AYDINLATMA METNİ</w:t>
      </w:r>
    </w:p>
    <w:p w14:paraId="3A23335B" w14:textId="2650B559" w:rsidR="000C0EF9" w:rsidRDefault="000C0EF9" w:rsidP="000C0EF9">
      <w:pPr>
        <w:rPr>
          <w:b/>
          <w:bCs/>
        </w:rPr>
      </w:pPr>
      <w:r w:rsidRPr="00AA2C44">
        <w:rPr>
          <w:b/>
          <w:bCs/>
        </w:rPr>
        <w:t xml:space="preserve">Veri Sorumlusu: </w:t>
      </w:r>
      <w:r w:rsidRPr="00DC1850">
        <w:rPr>
          <w:b/>
          <w:bCs/>
        </w:rPr>
        <w:t xml:space="preserve">ASLAN GLOBAL GÜMRÜK MÜŞAVİRLİĞİ </w:t>
      </w:r>
      <w:r>
        <w:rPr>
          <w:b/>
          <w:bCs/>
        </w:rPr>
        <w:t>A.Ş.</w:t>
      </w:r>
    </w:p>
    <w:p w14:paraId="0372B0D6" w14:textId="01F52CFD" w:rsidR="009E35B5" w:rsidRPr="00A709BF" w:rsidRDefault="00365C23" w:rsidP="000C0EF9">
      <w:r w:rsidRPr="00365C23">
        <w:t>ASLAN GLOBAL GÜMRÜK MÜŞAVİRLİĞİ A.Ş. (“Aslan Global” veya “Şirket”) olarak, veri sorumlusu sıfatıyla, 6698 sayılı Kişisel Verilerin Korunması Kanunu (“KVKK”) ve ilgili mevzuat hükümleri kapsamında, alt yüklenici çalışanlarına ait kişisel verilerin işlenmesine ilişkin usul ve esaslar hakkında sizleri bilgilendirmek amacıyla işbu Aydınlatma Metni hazırlanmıştır.</w:t>
      </w:r>
    </w:p>
    <w:p w14:paraId="6EBD8F39" w14:textId="77777777" w:rsidR="000C0EF9" w:rsidRDefault="000C0EF9" w:rsidP="000C0EF9">
      <w:pPr>
        <w:rPr>
          <w:b/>
          <w:bCs/>
        </w:rPr>
      </w:pPr>
      <w:r w:rsidRPr="00D62B35">
        <w:rPr>
          <w:b/>
          <w:bCs/>
        </w:rPr>
        <w:t>Hangi Kişisel Verileriniz işlenmekte ve Kişisel Verilerinizin İşlenme Amaçları Nelerdir?</w:t>
      </w:r>
    </w:p>
    <w:p w14:paraId="6FEAA81F" w14:textId="0CE7ACDB" w:rsidR="00715573" w:rsidRPr="00823C0A" w:rsidRDefault="00823C0A" w:rsidP="000C0EF9">
      <w:pPr>
        <w:spacing w:after="0" w:line="390" w:lineRule="atLeast"/>
        <w:textAlignment w:val="baseline"/>
        <w:rPr>
          <w:rFonts w:ascii="Poppins" w:eastAsia="Times New Roman" w:hAnsi="Poppins" w:cs="Poppins"/>
          <w:color w:val="000000"/>
          <w:kern w:val="0"/>
          <w:sz w:val="21"/>
          <w:szCs w:val="21"/>
          <w:bdr w:val="none" w:sz="0" w:space="0" w:color="auto" w:frame="1"/>
          <w:lang w:eastAsia="tr-TR"/>
          <w14:ligatures w14:val="none"/>
        </w:rPr>
      </w:pPr>
      <w:r w:rsidRPr="00823C0A">
        <w:rPr>
          <w:rFonts w:ascii="Poppins" w:eastAsia="Times New Roman" w:hAnsi="Poppins" w:cs="Poppins"/>
          <w:color w:val="000000"/>
          <w:kern w:val="0"/>
          <w:sz w:val="21"/>
          <w:szCs w:val="21"/>
          <w:bdr w:val="none" w:sz="0" w:space="0" w:color="auto" w:frame="1"/>
          <w:lang w:eastAsia="tr-TR"/>
          <w14:ligatures w14:val="none"/>
        </w:rPr>
        <w:t>"Şirket faaliyetlerinin, operasyonel süreçlerin ve yasal yükümlülüklerin yerine getirilmesi kapsamında, alt yüklenici çalışanlarına ait aşağıda yer alan kişisel veriler işlenmektedir:</w:t>
      </w:r>
    </w:p>
    <w:p w14:paraId="01C4BD28"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A84ED16"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D554942"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92CD408"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83C00AF"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D10A3A4"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2EA8DC1"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F5A9C29"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9C62375"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E33FBCB"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89EE687"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7A2B000" w14:textId="77777777" w:rsidR="00715573" w:rsidRDefault="00715573"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E364498"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5851451"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EA84973"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E93467C"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2864CF2"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393F30EB"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737A521"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9A6C37A"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7FA7607"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347D558" w14:textId="77777777" w:rsidR="00A7057E" w:rsidRDefault="00A7057E"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987FE39" w14:textId="77777777" w:rsidR="00A709BF" w:rsidRDefault="00A709BF"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D9A655C"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F9D8A9E"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CE9A476"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78864DF"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F91A54B"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F46BE1B"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EC45DB5"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B5B340F"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347F6BE"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C1E6191"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7A6F790"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87468C5"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A28733E"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3CA4B0B"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3216C008"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26F66AA"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BA26B2F" w14:textId="77777777" w:rsidR="00ED1581" w:rsidRDefault="00ED1581"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48E29B5" w14:textId="66C26B7C" w:rsidR="000C0EF9" w:rsidRDefault="000C0EF9" w:rsidP="000C0EF9">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r w:rsidRPr="000C0EF9">
        <w:rPr>
          <w:rFonts w:ascii="Poppins" w:eastAsia="Times New Roman" w:hAnsi="Poppins" w:cs="Poppins"/>
          <w:b/>
          <w:bCs/>
          <w:color w:val="000000"/>
          <w:kern w:val="0"/>
          <w:sz w:val="21"/>
          <w:szCs w:val="21"/>
          <w:bdr w:val="none" w:sz="0" w:space="0" w:color="auto" w:frame="1"/>
          <w:lang w:eastAsia="tr-TR"/>
          <w14:ligatures w14:val="none"/>
        </w:rPr>
        <w:t>Kimlik Bilgileri</w:t>
      </w:r>
    </w:p>
    <w:tbl>
      <w:tblPr>
        <w:tblStyle w:val="TabloKlavuzu"/>
        <w:tblW w:w="0" w:type="auto"/>
        <w:tblLook w:val="04A0" w:firstRow="1" w:lastRow="0" w:firstColumn="1" w:lastColumn="0" w:noHBand="0" w:noVBand="1"/>
      </w:tblPr>
      <w:tblGrid>
        <w:gridCol w:w="4531"/>
        <w:gridCol w:w="4531"/>
      </w:tblGrid>
      <w:tr w:rsidR="000C0EF9" w14:paraId="31DE916C" w14:textId="77777777" w:rsidTr="000C0EF9">
        <w:tc>
          <w:tcPr>
            <w:tcW w:w="4531" w:type="dxa"/>
          </w:tcPr>
          <w:p w14:paraId="30DE7436" w14:textId="44AF42E1" w:rsidR="000C0EF9" w:rsidRDefault="00A709BF" w:rsidP="000C0EF9">
            <w:pPr>
              <w:spacing w:line="390" w:lineRule="atLeast"/>
              <w:textAlignment w:val="baseline"/>
              <w:rPr>
                <w:rFonts w:ascii="inherit" w:eastAsia="Times New Roman" w:hAnsi="inherit" w:cs="Poppins"/>
                <w:color w:val="000000"/>
                <w:kern w:val="0"/>
                <w:sz w:val="21"/>
                <w:szCs w:val="21"/>
                <w:lang w:eastAsia="tr-TR"/>
                <w14:ligatures w14:val="none"/>
              </w:rPr>
            </w:pPr>
            <w:r>
              <w:rPr>
                <w:rFonts w:ascii="inherit" w:eastAsia="Times New Roman" w:hAnsi="inherit" w:cs="Poppins"/>
                <w:b/>
                <w:bCs/>
                <w:color w:val="000000"/>
                <w:kern w:val="0"/>
                <w:sz w:val="21"/>
                <w:szCs w:val="21"/>
                <w:lang w:eastAsia="tr-TR"/>
                <w14:ligatures w14:val="none"/>
              </w:rPr>
              <w:t xml:space="preserve">    </w:t>
            </w:r>
            <w:r w:rsidR="000C0EF9" w:rsidRPr="000C0EF9">
              <w:rPr>
                <w:rFonts w:ascii="inherit" w:eastAsia="Times New Roman" w:hAnsi="inherit" w:cs="Poppins"/>
                <w:b/>
                <w:bCs/>
                <w:color w:val="000000"/>
                <w:kern w:val="0"/>
                <w:sz w:val="21"/>
                <w:szCs w:val="21"/>
                <w:lang w:eastAsia="tr-TR"/>
                <w14:ligatures w14:val="none"/>
              </w:rPr>
              <w:t>İşlenen Kişisel Veriler</w:t>
            </w:r>
          </w:p>
        </w:tc>
        <w:tc>
          <w:tcPr>
            <w:tcW w:w="4531" w:type="dxa"/>
          </w:tcPr>
          <w:p w14:paraId="611D0891" w14:textId="36744F10" w:rsidR="000C0EF9" w:rsidRDefault="000C0EF9" w:rsidP="000C0EF9">
            <w:pPr>
              <w:spacing w:line="390" w:lineRule="atLeast"/>
              <w:textAlignment w:val="baseline"/>
              <w:rPr>
                <w:rFonts w:ascii="inherit" w:eastAsia="Times New Roman" w:hAnsi="inherit" w:cs="Poppins"/>
                <w:color w:val="000000"/>
                <w:kern w:val="0"/>
                <w:sz w:val="21"/>
                <w:szCs w:val="21"/>
                <w:lang w:eastAsia="tr-TR"/>
                <w14:ligatures w14:val="none"/>
              </w:rPr>
            </w:pPr>
            <w:r w:rsidRPr="000C0EF9">
              <w:rPr>
                <w:rFonts w:ascii="inherit" w:eastAsia="Times New Roman" w:hAnsi="inherit" w:cs="Poppins"/>
                <w:b/>
                <w:bCs/>
                <w:color w:val="000000"/>
                <w:kern w:val="0"/>
                <w:sz w:val="21"/>
                <w:szCs w:val="21"/>
                <w:lang w:eastAsia="tr-TR"/>
                <w14:ligatures w14:val="none"/>
              </w:rPr>
              <w:t>Kişisel Veri İşleme Amaçları</w:t>
            </w:r>
          </w:p>
        </w:tc>
      </w:tr>
      <w:tr w:rsidR="000C0EF9" w14:paraId="09C432C1" w14:textId="77777777" w:rsidTr="000C0EF9">
        <w:tc>
          <w:tcPr>
            <w:tcW w:w="4531" w:type="dxa"/>
          </w:tcPr>
          <w:p w14:paraId="427DA18B" w14:textId="29998ADD" w:rsidR="000C0EF9" w:rsidRDefault="00365C23" w:rsidP="00A709BF">
            <w:p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 xml:space="preserve">Ad </w:t>
            </w:r>
            <w:proofErr w:type="spellStart"/>
            <w:r w:rsidRPr="00365C23">
              <w:rPr>
                <w:rFonts w:ascii="inherit" w:eastAsia="Times New Roman" w:hAnsi="inherit" w:cs="Poppins"/>
                <w:color w:val="000000"/>
                <w:kern w:val="0"/>
                <w:sz w:val="21"/>
                <w:szCs w:val="21"/>
                <w:lang w:eastAsia="tr-TR"/>
                <w14:ligatures w14:val="none"/>
              </w:rPr>
              <w:t>Soyad</w:t>
            </w:r>
            <w:proofErr w:type="spellEnd"/>
            <w:r w:rsidRPr="00365C23">
              <w:rPr>
                <w:rFonts w:ascii="inherit" w:eastAsia="Times New Roman" w:hAnsi="inherit" w:cs="Poppins"/>
                <w:color w:val="000000"/>
                <w:kern w:val="0"/>
                <w:sz w:val="21"/>
                <w:szCs w:val="21"/>
                <w:lang w:eastAsia="tr-TR"/>
                <w14:ligatures w14:val="none"/>
              </w:rPr>
              <w:br/>
              <w:t xml:space="preserve">T.C. Kimlik </w:t>
            </w:r>
            <w:r w:rsidR="00823C0A">
              <w:rPr>
                <w:rFonts w:ascii="inherit" w:eastAsia="Times New Roman" w:hAnsi="inherit" w:cs="Poppins"/>
                <w:color w:val="000000"/>
                <w:kern w:val="0"/>
                <w:sz w:val="21"/>
                <w:szCs w:val="21"/>
                <w:lang w:eastAsia="tr-TR"/>
                <w14:ligatures w14:val="none"/>
              </w:rPr>
              <w:t>NO</w:t>
            </w:r>
            <w:r w:rsidRPr="00365C23">
              <w:rPr>
                <w:rFonts w:ascii="inherit" w:eastAsia="Times New Roman" w:hAnsi="inherit" w:cs="Poppins"/>
                <w:color w:val="000000"/>
                <w:kern w:val="0"/>
                <w:sz w:val="21"/>
                <w:szCs w:val="21"/>
                <w:lang w:eastAsia="tr-TR"/>
                <w14:ligatures w14:val="none"/>
              </w:rPr>
              <w:br/>
              <w:t>İmza</w:t>
            </w:r>
            <w:r w:rsidRPr="00365C23">
              <w:rPr>
                <w:rFonts w:ascii="inherit" w:eastAsia="Times New Roman" w:hAnsi="inherit" w:cs="Poppins"/>
                <w:color w:val="000000"/>
                <w:kern w:val="0"/>
                <w:sz w:val="21"/>
                <w:szCs w:val="21"/>
                <w:lang w:eastAsia="tr-TR"/>
                <w14:ligatures w14:val="none"/>
              </w:rPr>
              <w:br/>
              <w:t>Yabancı Kimlik Numarası</w:t>
            </w:r>
            <w:r w:rsidRPr="00365C23">
              <w:rPr>
                <w:rFonts w:ascii="inherit" w:eastAsia="Times New Roman" w:hAnsi="inherit" w:cs="Poppins"/>
                <w:color w:val="000000"/>
                <w:kern w:val="0"/>
                <w:sz w:val="21"/>
                <w:szCs w:val="21"/>
                <w:lang w:eastAsia="tr-TR"/>
                <w14:ligatures w14:val="none"/>
              </w:rPr>
              <w:br/>
              <w:t>Araç Plaka Bilgisi</w:t>
            </w:r>
            <w:r w:rsidRPr="00365C23">
              <w:rPr>
                <w:rFonts w:ascii="inherit" w:eastAsia="Times New Roman" w:hAnsi="inherit" w:cs="Poppins"/>
                <w:color w:val="000000"/>
                <w:kern w:val="0"/>
                <w:sz w:val="21"/>
                <w:szCs w:val="21"/>
                <w:lang w:eastAsia="tr-TR"/>
                <w14:ligatures w14:val="none"/>
              </w:rPr>
              <w:br/>
              <w:t>Ehliyet Bilgisi</w:t>
            </w:r>
            <w:r w:rsidRPr="00365C23">
              <w:rPr>
                <w:rFonts w:ascii="inherit" w:eastAsia="Times New Roman" w:hAnsi="inherit" w:cs="Poppins"/>
                <w:color w:val="000000"/>
                <w:kern w:val="0"/>
                <w:sz w:val="21"/>
                <w:szCs w:val="21"/>
                <w:lang w:eastAsia="tr-TR"/>
                <w14:ligatures w14:val="none"/>
              </w:rPr>
              <w:br/>
              <w:t>Pasaport Numarası</w:t>
            </w:r>
            <w:r w:rsidRPr="00365C23">
              <w:rPr>
                <w:rFonts w:ascii="inherit" w:eastAsia="Times New Roman" w:hAnsi="inherit" w:cs="Poppins"/>
                <w:color w:val="000000"/>
                <w:kern w:val="0"/>
                <w:sz w:val="21"/>
                <w:szCs w:val="21"/>
                <w:lang w:eastAsia="tr-TR"/>
                <w14:ligatures w14:val="none"/>
              </w:rPr>
              <w:br/>
              <w:t>Ruhsat Bilgisi</w:t>
            </w:r>
            <w:r w:rsidRPr="00365C23">
              <w:rPr>
                <w:rFonts w:ascii="inherit" w:eastAsia="Times New Roman" w:hAnsi="inherit" w:cs="Poppins"/>
                <w:color w:val="000000"/>
                <w:kern w:val="0"/>
                <w:sz w:val="21"/>
                <w:szCs w:val="21"/>
                <w:lang w:eastAsia="tr-TR"/>
                <w14:ligatures w14:val="none"/>
              </w:rPr>
              <w:br/>
              <w:t>Uyruk Bilgisi</w:t>
            </w:r>
            <w:r w:rsidRPr="00365C23">
              <w:rPr>
                <w:rFonts w:ascii="inherit" w:eastAsia="Times New Roman" w:hAnsi="inherit" w:cs="Poppins"/>
                <w:color w:val="000000"/>
                <w:kern w:val="0"/>
                <w:sz w:val="21"/>
                <w:szCs w:val="21"/>
                <w:lang w:eastAsia="tr-TR"/>
                <w14:ligatures w14:val="none"/>
              </w:rPr>
              <w:br/>
              <w:t>Fotoğraf</w:t>
            </w:r>
            <w:r w:rsidRPr="00365C23">
              <w:rPr>
                <w:rFonts w:ascii="inherit" w:eastAsia="Times New Roman" w:hAnsi="inherit" w:cs="Poppins"/>
                <w:color w:val="000000"/>
                <w:kern w:val="0"/>
                <w:sz w:val="21"/>
                <w:szCs w:val="21"/>
                <w:lang w:eastAsia="tr-TR"/>
                <w14:ligatures w14:val="none"/>
              </w:rPr>
              <w:br/>
              <w:t>Vekâletname Bilgileri</w:t>
            </w:r>
          </w:p>
        </w:tc>
        <w:tc>
          <w:tcPr>
            <w:tcW w:w="4531" w:type="dxa"/>
          </w:tcPr>
          <w:p w14:paraId="68AB2C02" w14:textId="766FEDB9" w:rsidR="009E35B5" w:rsidRDefault="00365C23" w:rsidP="00365C23">
            <w:p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Faaliyetlerin mevzuata uygun yürütülmesi,</w:t>
            </w:r>
            <w:r w:rsidRPr="00365C23">
              <w:rPr>
                <w:rFonts w:ascii="inherit" w:eastAsia="Times New Roman" w:hAnsi="inherit" w:cs="Poppins"/>
                <w:color w:val="000000"/>
                <w:kern w:val="0"/>
                <w:sz w:val="21"/>
                <w:szCs w:val="21"/>
                <w:lang w:eastAsia="tr-TR"/>
                <w14:ligatures w14:val="none"/>
              </w:rPr>
              <w:br/>
              <w:t>İş faaliyetlerinin yürütülmesi ve denetimi,</w:t>
            </w:r>
            <w:r w:rsidRPr="00365C23">
              <w:rPr>
                <w:rFonts w:ascii="inherit" w:eastAsia="Times New Roman" w:hAnsi="inherit" w:cs="Poppins"/>
                <w:color w:val="000000"/>
                <w:kern w:val="0"/>
                <w:sz w:val="21"/>
                <w:szCs w:val="21"/>
                <w:lang w:eastAsia="tr-TR"/>
                <w14:ligatures w14:val="none"/>
              </w:rPr>
              <w:br/>
              <w:t>Sözleşme süreçlerinin yürütülmesi,</w:t>
            </w:r>
            <w:r w:rsidRPr="00365C23">
              <w:rPr>
                <w:rFonts w:ascii="inherit" w:eastAsia="Times New Roman" w:hAnsi="inherit" w:cs="Poppins"/>
                <w:color w:val="000000"/>
                <w:kern w:val="0"/>
                <w:sz w:val="21"/>
                <w:szCs w:val="21"/>
                <w:lang w:eastAsia="tr-TR"/>
                <w14:ligatures w14:val="none"/>
              </w:rPr>
              <w:br/>
              <w:t>Tedarik zinciri yönetimi süreçlerinin yürütülmesi,</w:t>
            </w:r>
            <w:r w:rsidRPr="00365C23">
              <w:rPr>
                <w:rFonts w:ascii="inherit" w:eastAsia="Times New Roman" w:hAnsi="inherit" w:cs="Poppins"/>
                <w:color w:val="000000"/>
                <w:kern w:val="0"/>
                <w:sz w:val="21"/>
                <w:szCs w:val="21"/>
                <w:lang w:eastAsia="tr-TR"/>
                <w14:ligatures w14:val="none"/>
              </w:rPr>
              <w:br/>
              <w:t>Fiziksel mekân güvenliğinin temini,</w:t>
            </w:r>
            <w:r w:rsidRPr="00365C23">
              <w:rPr>
                <w:rFonts w:ascii="inherit" w:eastAsia="Times New Roman" w:hAnsi="inherit" w:cs="Poppins"/>
                <w:color w:val="000000"/>
                <w:kern w:val="0"/>
                <w:sz w:val="21"/>
                <w:szCs w:val="21"/>
                <w:lang w:eastAsia="tr-TR"/>
                <w14:ligatures w14:val="none"/>
              </w:rPr>
              <w:br/>
              <w:t>Ziyaretçi kayıtlarının oluşturulması ve takibi,</w:t>
            </w:r>
            <w:r w:rsidRPr="00365C23">
              <w:rPr>
                <w:rFonts w:ascii="inherit" w:eastAsia="Times New Roman" w:hAnsi="inherit" w:cs="Poppins"/>
                <w:color w:val="000000"/>
                <w:kern w:val="0"/>
                <w:sz w:val="21"/>
                <w:szCs w:val="21"/>
                <w:lang w:eastAsia="tr-TR"/>
                <w14:ligatures w14:val="none"/>
              </w:rPr>
              <w:br/>
              <w:t>Lojistik faaliyetlerinin yürütülmesi,</w:t>
            </w:r>
            <w:r w:rsidRPr="00365C23">
              <w:rPr>
                <w:rFonts w:ascii="inherit" w:eastAsia="Times New Roman" w:hAnsi="inherit" w:cs="Poppins"/>
                <w:color w:val="000000"/>
                <w:kern w:val="0"/>
                <w:sz w:val="21"/>
                <w:szCs w:val="21"/>
                <w:lang w:eastAsia="tr-TR"/>
                <w14:ligatures w14:val="none"/>
              </w:rPr>
              <w:br/>
              <w:t>Mal/hizmet operasyon süreçlerinin yürütülmesi,</w:t>
            </w:r>
            <w:r w:rsidRPr="00365C23">
              <w:rPr>
                <w:rFonts w:ascii="inherit" w:eastAsia="Times New Roman" w:hAnsi="inherit" w:cs="Poppins"/>
                <w:color w:val="000000"/>
                <w:kern w:val="0"/>
                <w:sz w:val="21"/>
                <w:szCs w:val="21"/>
                <w:lang w:eastAsia="tr-TR"/>
                <w14:ligatures w14:val="none"/>
              </w:rPr>
              <w:br/>
              <w:t>Finans ve muhasebe işlerinin yürütülmesi,</w:t>
            </w:r>
            <w:r w:rsidRPr="00365C23">
              <w:rPr>
                <w:rFonts w:ascii="inherit" w:eastAsia="Times New Roman" w:hAnsi="inherit" w:cs="Poppins"/>
                <w:color w:val="000000"/>
                <w:kern w:val="0"/>
                <w:sz w:val="21"/>
                <w:szCs w:val="21"/>
                <w:lang w:eastAsia="tr-TR"/>
                <w14:ligatures w14:val="none"/>
              </w:rPr>
              <w:br/>
              <w:t>Veri sorumlusu operasyonlarının güvenliğinin temini,</w:t>
            </w:r>
            <w:r w:rsidRPr="00365C23">
              <w:rPr>
                <w:rFonts w:ascii="inherit" w:eastAsia="Times New Roman" w:hAnsi="inherit" w:cs="Poppins"/>
                <w:color w:val="000000"/>
                <w:kern w:val="0"/>
                <w:sz w:val="21"/>
                <w:szCs w:val="21"/>
                <w:lang w:eastAsia="tr-TR"/>
                <w14:ligatures w14:val="none"/>
              </w:rPr>
              <w:br/>
              <w:t>Yetkili kişi, kurum ve kuruluşlara bilgi verilmesi,</w:t>
            </w:r>
            <w:r w:rsidRPr="00365C23">
              <w:rPr>
                <w:rFonts w:ascii="inherit" w:eastAsia="Times New Roman" w:hAnsi="inherit" w:cs="Poppins"/>
                <w:color w:val="000000"/>
                <w:kern w:val="0"/>
                <w:sz w:val="21"/>
                <w:szCs w:val="21"/>
                <w:lang w:eastAsia="tr-TR"/>
                <w14:ligatures w14:val="none"/>
              </w:rPr>
              <w:br/>
              <w:t>Hukuk işlerinin takibi ve yürütülmesi</w:t>
            </w:r>
          </w:p>
        </w:tc>
      </w:tr>
      <w:tr w:rsidR="000C0EF9" w14:paraId="53E9DC3B" w14:textId="77777777" w:rsidTr="000C0EF9">
        <w:tc>
          <w:tcPr>
            <w:tcW w:w="4531" w:type="dxa"/>
          </w:tcPr>
          <w:p w14:paraId="46DBCA6A" w14:textId="1AEF6753" w:rsidR="000C0EF9" w:rsidRDefault="00715573" w:rsidP="000C0EF9">
            <w:pPr>
              <w:spacing w:line="390" w:lineRule="atLeast"/>
              <w:textAlignment w:val="baseline"/>
              <w:rPr>
                <w:rFonts w:ascii="inherit" w:eastAsia="Times New Roman" w:hAnsi="inherit" w:cs="Poppins"/>
                <w:color w:val="000000"/>
                <w:kern w:val="0"/>
                <w:sz w:val="21"/>
                <w:szCs w:val="21"/>
                <w:lang w:eastAsia="tr-TR"/>
                <w14:ligatures w14:val="none"/>
              </w:rPr>
            </w:pPr>
            <w:r w:rsidRPr="00715573">
              <w:rPr>
                <w:rFonts w:ascii="inherit" w:eastAsia="Times New Roman" w:hAnsi="inherit" w:cs="Poppins"/>
                <w:b/>
                <w:bCs/>
                <w:color w:val="000000"/>
                <w:kern w:val="0"/>
                <w:sz w:val="21"/>
                <w:szCs w:val="21"/>
                <w:lang w:eastAsia="tr-TR"/>
                <w14:ligatures w14:val="none"/>
              </w:rPr>
              <w:t>Kişisel Verilerin İşlenmesinin Hukuki Sebepleri</w:t>
            </w:r>
          </w:p>
        </w:tc>
        <w:tc>
          <w:tcPr>
            <w:tcW w:w="4531" w:type="dxa"/>
          </w:tcPr>
          <w:p w14:paraId="479F07C6" w14:textId="671A225D" w:rsidR="00365C23" w:rsidRPr="00365C23" w:rsidRDefault="00365C23" w:rsidP="00365C23">
            <w:p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 xml:space="preserve">Kişisel verileriniz, </w:t>
            </w:r>
            <w:proofErr w:type="gramStart"/>
            <w:r w:rsidRPr="00365C23">
              <w:rPr>
                <w:rFonts w:ascii="inherit" w:eastAsia="Times New Roman" w:hAnsi="inherit" w:cs="Poppins"/>
                <w:color w:val="000000"/>
                <w:kern w:val="0"/>
                <w:sz w:val="21"/>
                <w:szCs w:val="21"/>
                <w:lang w:eastAsia="tr-TR"/>
                <w14:ligatures w14:val="none"/>
              </w:rPr>
              <w:t>Aslan  tarafından</w:t>
            </w:r>
            <w:proofErr w:type="gramEnd"/>
            <w:r w:rsidRPr="00365C23">
              <w:rPr>
                <w:rFonts w:ascii="inherit" w:eastAsia="Times New Roman" w:hAnsi="inherit" w:cs="Poppins"/>
                <w:color w:val="000000"/>
                <w:kern w:val="0"/>
                <w:sz w:val="21"/>
                <w:szCs w:val="21"/>
                <w:lang w:eastAsia="tr-TR"/>
                <w14:ligatures w14:val="none"/>
              </w:rPr>
              <w:t xml:space="preserve"> yukarıda belirtilen amaçların gerçekleştirilmesi </w:t>
            </w:r>
            <w:r w:rsidRPr="00365C23">
              <w:rPr>
                <w:rFonts w:ascii="inherit" w:eastAsia="Times New Roman" w:hAnsi="inherit" w:cs="Poppins"/>
                <w:color w:val="000000"/>
                <w:kern w:val="0"/>
                <w:sz w:val="21"/>
                <w:szCs w:val="21"/>
                <w:lang w:eastAsia="tr-TR"/>
                <w14:ligatures w14:val="none"/>
              </w:rPr>
              <w:lastRenderedPageBreak/>
              <w:t xml:space="preserve">doğrultusunda, </w:t>
            </w:r>
            <w:proofErr w:type="spellStart"/>
            <w:r w:rsidRPr="00365C23">
              <w:rPr>
                <w:rFonts w:ascii="inherit" w:eastAsia="Times New Roman" w:hAnsi="inherit" w:cs="Poppins"/>
                <w:color w:val="000000"/>
                <w:kern w:val="0"/>
                <w:sz w:val="21"/>
                <w:szCs w:val="21"/>
                <w:lang w:eastAsia="tr-TR"/>
                <w14:ligatures w14:val="none"/>
              </w:rPr>
              <w:t>KVKK’nın</w:t>
            </w:r>
            <w:proofErr w:type="spellEnd"/>
            <w:r w:rsidRPr="00365C23">
              <w:rPr>
                <w:rFonts w:ascii="inherit" w:eastAsia="Times New Roman" w:hAnsi="inherit" w:cs="Poppins"/>
                <w:color w:val="000000"/>
                <w:kern w:val="0"/>
                <w:sz w:val="21"/>
                <w:szCs w:val="21"/>
                <w:lang w:eastAsia="tr-TR"/>
                <w14:ligatures w14:val="none"/>
              </w:rPr>
              <w:t xml:space="preserve"> 5’inci maddesinde yer alan aşağıdaki hukuki sebeplere dayanılarak işlenmektedir:</w:t>
            </w:r>
          </w:p>
          <w:p w14:paraId="3AFA07C7" w14:textId="77777777" w:rsidR="00365C23" w:rsidRPr="00365C23" w:rsidRDefault="00365C23" w:rsidP="00365C23">
            <w:pPr>
              <w:numPr>
                <w:ilvl w:val="0"/>
                <w:numId w:val="35"/>
              </w:num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 xml:space="preserve">Kanunlarda açıkça öngörülmesi, </w:t>
            </w:r>
          </w:p>
          <w:p w14:paraId="250936C2" w14:textId="77777777" w:rsidR="00365C23" w:rsidRPr="00365C23" w:rsidRDefault="00365C23" w:rsidP="00365C23">
            <w:pPr>
              <w:numPr>
                <w:ilvl w:val="0"/>
                <w:numId w:val="35"/>
              </w:num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 xml:space="preserve">Bir sözleşmenin kurulması veya ifasıyla doğrudan doğruya ilgili olması kaydıyla kişisel verilerin işlenmesinin gerekli olması, </w:t>
            </w:r>
          </w:p>
          <w:p w14:paraId="6D8685AB" w14:textId="77777777" w:rsidR="00365C23" w:rsidRPr="00365C23" w:rsidRDefault="00365C23" w:rsidP="00365C23">
            <w:pPr>
              <w:numPr>
                <w:ilvl w:val="0"/>
                <w:numId w:val="35"/>
              </w:num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 xml:space="preserve">Veri sorumlusunun hukuki yükümlülüğünü yerine getirebilmesi için zorunlu olması, </w:t>
            </w:r>
          </w:p>
          <w:p w14:paraId="5CC2DF1D" w14:textId="77777777" w:rsidR="00365C23" w:rsidRPr="00365C23" w:rsidRDefault="00365C23" w:rsidP="00365C23">
            <w:pPr>
              <w:numPr>
                <w:ilvl w:val="0"/>
                <w:numId w:val="35"/>
              </w:num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İlgili kişinin temel hak ve özgürlüklerine zarar vermemek kaydıyla veri sorumlusunun meşru menfaatleri için veri işlenmesinin zorunlu olması.</w:t>
            </w:r>
          </w:p>
          <w:p w14:paraId="7A17BCC3" w14:textId="39B459E6" w:rsidR="00715573" w:rsidRDefault="00715573" w:rsidP="00715573">
            <w:pPr>
              <w:spacing w:line="390" w:lineRule="atLeast"/>
              <w:textAlignment w:val="baseline"/>
              <w:rPr>
                <w:rFonts w:ascii="inherit" w:eastAsia="Times New Roman" w:hAnsi="inherit" w:cs="Poppins"/>
                <w:color w:val="000000"/>
                <w:kern w:val="0"/>
                <w:sz w:val="21"/>
                <w:szCs w:val="21"/>
                <w:lang w:eastAsia="tr-TR"/>
                <w14:ligatures w14:val="none"/>
              </w:rPr>
            </w:pPr>
          </w:p>
          <w:p w14:paraId="78282CB9" w14:textId="77777777" w:rsidR="00365C23" w:rsidRPr="00715573" w:rsidRDefault="00365C23" w:rsidP="00715573">
            <w:pPr>
              <w:spacing w:line="390" w:lineRule="atLeast"/>
              <w:textAlignment w:val="baseline"/>
              <w:rPr>
                <w:rFonts w:ascii="inherit" w:eastAsia="Times New Roman" w:hAnsi="inherit" w:cs="Poppins"/>
                <w:color w:val="000000"/>
                <w:kern w:val="0"/>
                <w:sz w:val="21"/>
                <w:szCs w:val="21"/>
                <w:lang w:eastAsia="tr-TR"/>
                <w14:ligatures w14:val="none"/>
              </w:rPr>
            </w:pPr>
          </w:p>
          <w:p w14:paraId="78F1161A" w14:textId="77777777" w:rsidR="000C0EF9" w:rsidRDefault="000C0EF9" w:rsidP="000C0EF9">
            <w:pPr>
              <w:spacing w:line="390" w:lineRule="atLeast"/>
              <w:textAlignment w:val="baseline"/>
              <w:rPr>
                <w:rFonts w:ascii="inherit" w:eastAsia="Times New Roman" w:hAnsi="inherit" w:cs="Poppins"/>
                <w:color w:val="000000"/>
                <w:kern w:val="0"/>
                <w:sz w:val="21"/>
                <w:szCs w:val="21"/>
                <w:lang w:eastAsia="tr-TR"/>
                <w14:ligatures w14:val="none"/>
              </w:rPr>
            </w:pPr>
          </w:p>
        </w:tc>
      </w:tr>
      <w:tr w:rsidR="000C0EF9" w14:paraId="56E759C4" w14:textId="77777777" w:rsidTr="000C0EF9">
        <w:tc>
          <w:tcPr>
            <w:tcW w:w="4531" w:type="dxa"/>
          </w:tcPr>
          <w:p w14:paraId="4DB295C7" w14:textId="0BE1C60A" w:rsidR="000C0EF9" w:rsidRDefault="00715573" w:rsidP="000C0EF9">
            <w:pPr>
              <w:spacing w:line="390" w:lineRule="atLeast"/>
              <w:textAlignment w:val="baseline"/>
              <w:rPr>
                <w:rFonts w:ascii="inherit" w:eastAsia="Times New Roman" w:hAnsi="inherit" w:cs="Poppins"/>
                <w:color w:val="000000"/>
                <w:kern w:val="0"/>
                <w:sz w:val="21"/>
                <w:szCs w:val="21"/>
                <w:lang w:eastAsia="tr-TR"/>
                <w14:ligatures w14:val="none"/>
              </w:rPr>
            </w:pPr>
            <w:r w:rsidRPr="00715573">
              <w:rPr>
                <w:rFonts w:ascii="inherit" w:eastAsia="Times New Roman" w:hAnsi="inherit" w:cs="Poppins"/>
                <w:b/>
                <w:bCs/>
                <w:color w:val="000000"/>
                <w:kern w:val="0"/>
                <w:sz w:val="21"/>
                <w:szCs w:val="21"/>
                <w:lang w:eastAsia="tr-TR"/>
                <w14:ligatures w14:val="none"/>
              </w:rPr>
              <w:lastRenderedPageBreak/>
              <w:t>Kişisel Verileri Toplama Yöntemleri</w:t>
            </w:r>
          </w:p>
        </w:tc>
        <w:tc>
          <w:tcPr>
            <w:tcW w:w="4531" w:type="dxa"/>
          </w:tcPr>
          <w:p w14:paraId="5728E508" w14:textId="5E0EA5DA" w:rsidR="000C0EF9" w:rsidRDefault="00365C23" w:rsidP="00365C23">
            <w:pPr>
              <w:spacing w:line="390" w:lineRule="atLeast"/>
              <w:textAlignment w:val="baseline"/>
              <w:rPr>
                <w:rFonts w:ascii="inherit" w:eastAsia="Times New Roman" w:hAnsi="inherit" w:cs="Poppins"/>
                <w:color w:val="000000"/>
                <w:kern w:val="0"/>
                <w:sz w:val="21"/>
                <w:szCs w:val="21"/>
                <w:lang w:eastAsia="tr-TR"/>
                <w14:ligatures w14:val="none"/>
              </w:rPr>
            </w:pPr>
            <w:r w:rsidRPr="00365C23">
              <w:rPr>
                <w:rFonts w:ascii="inherit" w:eastAsia="Times New Roman" w:hAnsi="inherit" w:cs="Poppins"/>
                <w:color w:val="000000"/>
                <w:kern w:val="0"/>
                <w:sz w:val="21"/>
                <w:szCs w:val="21"/>
                <w:lang w:eastAsia="tr-TR"/>
                <w14:ligatures w14:val="none"/>
              </w:rPr>
              <w:t>Yukarıda belirtilen kişisel verileriniz; vekâletnameler, sözleşmeler, basılı formlar, elektronik formlar, e-posta yazışmaları ve ilgili sistemler aracılığıyla fiziki veya elektronik ortamda toplanabilmektedir.</w:t>
            </w:r>
          </w:p>
        </w:tc>
      </w:tr>
    </w:tbl>
    <w:p w14:paraId="19C29EF3" w14:textId="77777777" w:rsidR="000C0EF9" w:rsidRPr="000C0EF9" w:rsidRDefault="000C0EF9" w:rsidP="000C0EF9">
      <w:pPr>
        <w:spacing w:after="0" w:line="390" w:lineRule="atLeast"/>
        <w:textAlignment w:val="baseline"/>
        <w:rPr>
          <w:rFonts w:ascii="inherit" w:eastAsia="Times New Roman" w:hAnsi="inherit" w:cs="Poppins"/>
          <w:color w:val="000000"/>
          <w:kern w:val="0"/>
          <w:sz w:val="21"/>
          <w:szCs w:val="21"/>
          <w:lang w:eastAsia="tr-TR"/>
          <w14:ligatures w14:val="none"/>
        </w:rPr>
      </w:pPr>
    </w:p>
    <w:p w14:paraId="62A28A62" w14:textId="77777777" w:rsidR="00715573" w:rsidRDefault="00715573" w:rsidP="000C0EF9">
      <w:pPr>
        <w:rPr>
          <w:b/>
          <w:bCs/>
        </w:rPr>
      </w:pPr>
    </w:p>
    <w:p w14:paraId="763C0E72" w14:textId="77777777" w:rsidR="00715573" w:rsidRDefault="00715573" w:rsidP="000C0EF9">
      <w:pPr>
        <w:rPr>
          <w:b/>
          <w:bCs/>
        </w:rPr>
      </w:pPr>
    </w:p>
    <w:p w14:paraId="0A063A37" w14:textId="77777777" w:rsidR="00715573" w:rsidRDefault="00715573" w:rsidP="000C0EF9">
      <w:pPr>
        <w:rPr>
          <w:b/>
          <w:bCs/>
        </w:rPr>
      </w:pPr>
    </w:p>
    <w:p w14:paraId="3CF7EEC8" w14:textId="77777777" w:rsidR="00ED1581" w:rsidRDefault="00ED1581" w:rsidP="000C0EF9">
      <w:pPr>
        <w:rPr>
          <w:b/>
          <w:bCs/>
        </w:rPr>
      </w:pPr>
    </w:p>
    <w:p w14:paraId="4DC47E21" w14:textId="77777777" w:rsidR="00ED1581" w:rsidRDefault="00ED1581" w:rsidP="000C0EF9">
      <w:pPr>
        <w:rPr>
          <w:b/>
          <w:bCs/>
        </w:rPr>
      </w:pPr>
    </w:p>
    <w:p w14:paraId="3A0641AD" w14:textId="77777777" w:rsidR="00ED1581" w:rsidRDefault="00ED1581" w:rsidP="000C0EF9">
      <w:pPr>
        <w:rPr>
          <w:b/>
          <w:bCs/>
        </w:rPr>
      </w:pPr>
    </w:p>
    <w:p w14:paraId="64031A11" w14:textId="77777777" w:rsidR="00ED1581" w:rsidRDefault="00ED1581" w:rsidP="000C0EF9">
      <w:pPr>
        <w:rPr>
          <w:b/>
          <w:bCs/>
        </w:rPr>
      </w:pPr>
    </w:p>
    <w:p w14:paraId="3BDCF478" w14:textId="77777777" w:rsidR="00365C23" w:rsidRDefault="00365C23" w:rsidP="000C0EF9">
      <w:pPr>
        <w:rPr>
          <w:b/>
          <w:bCs/>
        </w:rPr>
      </w:pPr>
    </w:p>
    <w:p w14:paraId="3449979C" w14:textId="77777777" w:rsidR="00365C23" w:rsidRDefault="00365C23" w:rsidP="000C0EF9">
      <w:pPr>
        <w:rPr>
          <w:b/>
          <w:bCs/>
        </w:rPr>
      </w:pPr>
    </w:p>
    <w:p w14:paraId="0D06B4B0" w14:textId="269B70F8" w:rsidR="000C0EF9" w:rsidRDefault="00715573" w:rsidP="000C0EF9">
      <w:pPr>
        <w:rPr>
          <w:b/>
          <w:bCs/>
        </w:rPr>
      </w:pPr>
      <w:r w:rsidRPr="00715573">
        <w:rPr>
          <w:b/>
          <w:bCs/>
        </w:rPr>
        <w:lastRenderedPageBreak/>
        <w:t>İletişim Bilgileri</w:t>
      </w:r>
    </w:p>
    <w:tbl>
      <w:tblPr>
        <w:tblStyle w:val="TabloKlavuzu"/>
        <w:tblW w:w="0" w:type="auto"/>
        <w:tblLook w:val="04A0" w:firstRow="1" w:lastRow="0" w:firstColumn="1" w:lastColumn="0" w:noHBand="0" w:noVBand="1"/>
      </w:tblPr>
      <w:tblGrid>
        <w:gridCol w:w="4531"/>
        <w:gridCol w:w="4531"/>
      </w:tblGrid>
      <w:tr w:rsidR="00715573" w14:paraId="58BF4DA5" w14:textId="77777777" w:rsidTr="00715573">
        <w:tc>
          <w:tcPr>
            <w:tcW w:w="4531" w:type="dxa"/>
          </w:tcPr>
          <w:p w14:paraId="098F9B7F" w14:textId="4DF66FE6" w:rsidR="00715573" w:rsidRDefault="00715573" w:rsidP="000C0EF9">
            <w:r w:rsidRPr="00715573">
              <w:rPr>
                <w:b/>
                <w:bCs/>
              </w:rPr>
              <w:t>İşlenen Kişisel Veriler</w:t>
            </w:r>
          </w:p>
        </w:tc>
        <w:tc>
          <w:tcPr>
            <w:tcW w:w="4531" w:type="dxa"/>
          </w:tcPr>
          <w:p w14:paraId="654D122E" w14:textId="0EC24936" w:rsidR="00715573" w:rsidRDefault="00715573" w:rsidP="000C0EF9">
            <w:r w:rsidRPr="00715573">
              <w:rPr>
                <w:b/>
                <w:bCs/>
              </w:rPr>
              <w:t>Kişisel Veri İşleme Amaçları</w:t>
            </w:r>
          </w:p>
        </w:tc>
      </w:tr>
      <w:tr w:rsidR="00715573" w14:paraId="4B141C24" w14:textId="77777777" w:rsidTr="00715573">
        <w:tc>
          <w:tcPr>
            <w:tcW w:w="4531" w:type="dxa"/>
          </w:tcPr>
          <w:p w14:paraId="23A90683" w14:textId="1578AAD5" w:rsidR="00715573" w:rsidRPr="00715573" w:rsidRDefault="00555998" w:rsidP="00715573">
            <w:r w:rsidRPr="00555998">
              <w:t>E-Posta Adresi</w:t>
            </w:r>
            <w:r w:rsidRPr="00555998">
              <w:br/>
              <w:t>Cep Telefonu Numarası</w:t>
            </w:r>
            <w:r w:rsidRPr="00555998">
              <w:br/>
              <w:t>İş Yeri İsmi/Unvanı</w:t>
            </w:r>
            <w:r w:rsidRPr="00555998">
              <w:br/>
              <w:t>İş Yeri Adresi</w:t>
            </w:r>
            <w:r w:rsidRPr="00555998">
              <w:br/>
              <w:t>İş Telefonu Numarası</w:t>
            </w:r>
            <w:r w:rsidRPr="00555998">
              <w:br/>
              <w:t>KEP Adresi</w:t>
            </w:r>
          </w:p>
          <w:p w14:paraId="266B9BDE" w14:textId="6A35091B" w:rsidR="00715573" w:rsidRPr="00715573" w:rsidRDefault="00715573" w:rsidP="00715573"/>
          <w:p w14:paraId="3E12921A" w14:textId="77777777" w:rsidR="00715573" w:rsidRDefault="00715573" w:rsidP="000C0EF9"/>
        </w:tc>
        <w:tc>
          <w:tcPr>
            <w:tcW w:w="4531" w:type="dxa"/>
          </w:tcPr>
          <w:p w14:paraId="435D0486" w14:textId="77777777" w:rsidR="00555998" w:rsidRDefault="00555998" w:rsidP="000C0EF9">
            <w:r w:rsidRPr="00555998">
              <w:t>Şirket faaliyetlerinin yürütülmesi ve ilgili mevzuattan kaynaklanan yükümlülüklerin yerine getirilmesi kapsamında;</w:t>
            </w:r>
          </w:p>
          <w:p w14:paraId="630035AA" w14:textId="158A04CF" w:rsidR="00555998" w:rsidRDefault="00555998" w:rsidP="000C0EF9">
            <w:r w:rsidRPr="00555998">
              <w:t xml:space="preserve"> İş faaliyetlerinin yürütülmesi ve denetimi,</w:t>
            </w:r>
          </w:p>
          <w:p w14:paraId="697BBD25" w14:textId="4341E828" w:rsidR="00715573" w:rsidRDefault="00555998" w:rsidP="000C0EF9">
            <w:r w:rsidRPr="00555998">
              <w:t xml:space="preserve"> Mal ve hizmet satın alım süreçlerinin yürütülmesi, sözleşme süreçlerinin yürütülmesi, tedarik zinciri yönetimi süreçlerinin yürütülmesi, fiziksel mekân güvenliğinin sağlanması, ziyaretçi kayıtlarının oluşturulması ve takibi, finans ve muhasebe işlemlerinin yürütülmesi, lojistik faaliyetlerinin yürütülmesi, mal ve hizmet operasyon süreçlerinin yürütülmesi ile yetkili kişi, kurum ve kuruluşlara bilgi verilmesi amaçlarıyla işlenmektedir.</w:t>
            </w:r>
          </w:p>
        </w:tc>
      </w:tr>
      <w:tr w:rsidR="00715573" w14:paraId="0037B886" w14:textId="77777777" w:rsidTr="00715573">
        <w:tc>
          <w:tcPr>
            <w:tcW w:w="4531" w:type="dxa"/>
          </w:tcPr>
          <w:p w14:paraId="5D8879E7" w14:textId="16B9AA04" w:rsidR="00715573" w:rsidRDefault="00715573" w:rsidP="000C0EF9">
            <w:r w:rsidRPr="00715573">
              <w:rPr>
                <w:b/>
                <w:bCs/>
              </w:rPr>
              <w:t>Kişisel Verilerin İşlenmesinin Hukuki Sebepleri</w:t>
            </w:r>
          </w:p>
        </w:tc>
        <w:tc>
          <w:tcPr>
            <w:tcW w:w="4531" w:type="dxa"/>
          </w:tcPr>
          <w:p w14:paraId="55833782" w14:textId="5564AF1A" w:rsidR="002E5C60" w:rsidRPr="002E5C60" w:rsidRDefault="002E5C60" w:rsidP="002E5C60">
            <w:pPr>
              <w:ind w:left="720"/>
            </w:pPr>
            <w:r w:rsidRPr="002E5C60">
              <w:t>Kişisel verileriniz, Aslan</w:t>
            </w:r>
            <w:r>
              <w:t xml:space="preserve"> </w:t>
            </w:r>
            <w:r w:rsidRPr="002E5C60">
              <w:t xml:space="preserve">tarafından yukarıda belirtilen amaçların gerçekleştirilmesi doğrultusunda, </w:t>
            </w:r>
            <w:proofErr w:type="spellStart"/>
            <w:r w:rsidRPr="002E5C60">
              <w:t>KVKK’nın</w:t>
            </w:r>
            <w:proofErr w:type="spellEnd"/>
            <w:r w:rsidRPr="002E5C60">
              <w:t xml:space="preserve"> 5’inci maddesinde yer alan aşağıdaki hukuki sebeplere dayanılarak işlenmektedir:</w:t>
            </w:r>
          </w:p>
          <w:p w14:paraId="25F561AD" w14:textId="77777777" w:rsidR="002E5C60" w:rsidRPr="002E5C60" w:rsidRDefault="002E5C60" w:rsidP="002E5C60">
            <w:pPr>
              <w:numPr>
                <w:ilvl w:val="0"/>
                <w:numId w:val="39"/>
              </w:numPr>
            </w:pPr>
            <w:r w:rsidRPr="002E5C60">
              <w:t xml:space="preserve">Kanunlarda açıkça öngörülmesi, </w:t>
            </w:r>
          </w:p>
          <w:p w14:paraId="51B0EF75" w14:textId="77777777" w:rsidR="002E5C60" w:rsidRPr="002E5C60" w:rsidRDefault="002E5C60" w:rsidP="002E5C60">
            <w:pPr>
              <w:numPr>
                <w:ilvl w:val="0"/>
                <w:numId w:val="39"/>
              </w:numPr>
            </w:pPr>
            <w:r w:rsidRPr="002E5C60">
              <w:t xml:space="preserve">Bir sözleşmenin kurulması veya ifasıyla doğrudan doğruya ilgili olması kaydıyla kişisel verilerin işlenmesinin gerekli olması, </w:t>
            </w:r>
          </w:p>
          <w:p w14:paraId="0BDF2B88" w14:textId="77777777" w:rsidR="002E5C60" w:rsidRPr="002E5C60" w:rsidRDefault="002E5C60" w:rsidP="002E5C60">
            <w:pPr>
              <w:numPr>
                <w:ilvl w:val="0"/>
                <w:numId w:val="39"/>
              </w:numPr>
            </w:pPr>
            <w:r w:rsidRPr="002E5C60">
              <w:t xml:space="preserve">Veri sorumlusunun hukuki yükümlülüğünü yerine getirebilmesi için zorunlu olması, </w:t>
            </w:r>
          </w:p>
          <w:p w14:paraId="0B95B396" w14:textId="77777777" w:rsidR="002E5C60" w:rsidRPr="002E5C60" w:rsidRDefault="002E5C60" w:rsidP="002E5C60">
            <w:pPr>
              <w:numPr>
                <w:ilvl w:val="0"/>
                <w:numId w:val="39"/>
              </w:numPr>
            </w:pPr>
            <w:r w:rsidRPr="002E5C60">
              <w:t>İlgili kişinin temel hak ve özgürlüklerine zarar vermemek kaydıyla veri sorumlusunun meşru menfaatleri için veri işlenmesinin zorunlu olması.</w:t>
            </w:r>
          </w:p>
          <w:p w14:paraId="57B9712D" w14:textId="77777777" w:rsidR="00715573" w:rsidRDefault="00715573" w:rsidP="002E5C60">
            <w:pPr>
              <w:ind w:left="720"/>
            </w:pPr>
          </w:p>
        </w:tc>
      </w:tr>
      <w:tr w:rsidR="00715573" w14:paraId="09C9D851" w14:textId="77777777" w:rsidTr="00715573">
        <w:tc>
          <w:tcPr>
            <w:tcW w:w="4531" w:type="dxa"/>
          </w:tcPr>
          <w:p w14:paraId="74AE92BE" w14:textId="3D5FA66F" w:rsidR="00715573" w:rsidRDefault="005A6000" w:rsidP="000C0EF9">
            <w:r w:rsidRPr="005A6000">
              <w:rPr>
                <w:b/>
                <w:bCs/>
              </w:rPr>
              <w:t>Kişisel Verileri Toplama Yöntemleri</w:t>
            </w:r>
          </w:p>
        </w:tc>
        <w:tc>
          <w:tcPr>
            <w:tcW w:w="4531" w:type="dxa"/>
          </w:tcPr>
          <w:p w14:paraId="017A7500" w14:textId="77777777" w:rsidR="00080C11" w:rsidRPr="00080C11" w:rsidRDefault="00080C11" w:rsidP="00080C11">
            <w:r w:rsidRPr="00080C11">
              <w:t>Yukarıda belirtilen kişisel verileriniz, basılı ve elektronik formlar aracılığıyla fiziki veya elektronik ortamda toplanabilmektedir.</w:t>
            </w:r>
          </w:p>
          <w:p w14:paraId="6840675A" w14:textId="2B6996B7" w:rsidR="00715573" w:rsidRDefault="00715573" w:rsidP="000C0EF9"/>
        </w:tc>
      </w:tr>
    </w:tbl>
    <w:p w14:paraId="214DC0EE" w14:textId="77777777" w:rsidR="00715573" w:rsidRPr="000C0EF9" w:rsidRDefault="00715573" w:rsidP="000C0EF9"/>
    <w:p w14:paraId="18D51774" w14:textId="77777777" w:rsidR="005A6000" w:rsidRDefault="005A6000" w:rsidP="000C0EF9">
      <w:pPr>
        <w:rPr>
          <w:b/>
          <w:bCs/>
        </w:rPr>
      </w:pPr>
    </w:p>
    <w:p w14:paraId="665D705D" w14:textId="77777777" w:rsidR="005A6000" w:rsidRDefault="005A6000" w:rsidP="000C0EF9">
      <w:pPr>
        <w:rPr>
          <w:b/>
          <w:bCs/>
        </w:rPr>
      </w:pPr>
    </w:p>
    <w:p w14:paraId="591EBCA8" w14:textId="77777777" w:rsidR="005A6000" w:rsidRDefault="005A6000" w:rsidP="000C0EF9">
      <w:pPr>
        <w:rPr>
          <w:b/>
          <w:bCs/>
        </w:rPr>
      </w:pPr>
    </w:p>
    <w:p w14:paraId="0DFAA238" w14:textId="77777777" w:rsidR="005A6000" w:rsidRDefault="005A6000" w:rsidP="000C0EF9">
      <w:pPr>
        <w:rPr>
          <w:b/>
          <w:bCs/>
        </w:rPr>
      </w:pPr>
    </w:p>
    <w:p w14:paraId="72E26B22" w14:textId="77777777" w:rsidR="005A6000" w:rsidRDefault="005A6000" w:rsidP="000C0EF9">
      <w:pPr>
        <w:rPr>
          <w:b/>
          <w:bCs/>
        </w:rPr>
      </w:pPr>
    </w:p>
    <w:p w14:paraId="50942525" w14:textId="77777777" w:rsidR="005A6000" w:rsidRDefault="005A6000" w:rsidP="000C0EF9">
      <w:pPr>
        <w:rPr>
          <w:b/>
          <w:bCs/>
        </w:rPr>
      </w:pPr>
    </w:p>
    <w:p w14:paraId="1CD25E2D" w14:textId="7334EDCF" w:rsidR="000C0EF9" w:rsidRDefault="005A6000" w:rsidP="000C0EF9">
      <w:pPr>
        <w:rPr>
          <w:b/>
          <w:bCs/>
        </w:rPr>
      </w:pPr>
      <w:r w:rsidRPr="005A6000">
        <w:rPr>
          <w:b/>
          <w:bCs/>
        </w:rPr>
        <w:lastRenderedPageBreak/>
        <w:t>Özlük Bilgileri</w:t>
      </w:r>
    </w:p>
    <w:tbl>
      <w:tblPr>
        <w:tblStyle w:val="TabloKlavuzu"/>
        <w:tblW w:w="0" w:type="auto"/>
        <w:tblLook w:val="04A0" w:firstRow="1" w:lastRow="0" w:firstColumn="1" w:lastColumn="0" w:noHBand="0" w:noVBand="1"/>
      </w:tblPr>
      <w:tblGrid>
        <w:gridCol w:w="4531"/>
        <w:gridCol w:w="4531"/>
      </w:tblGrid>
      <w:tr w:rsidR="005A6000" w14:paraId="036A73C1" w14:textId="77777777" w:rsidTr="005A6000">
        <w:tc>
          <w:tcPr>
            <w:tcW w:w="4531" w:type="dxa"/>
          </w:tcPr>
          <w:p w14:paraId="25622C70" w14:textId="614984D0" w:rsidR="005A6000" w:rsidRDefault="005A6000" w:rsidP="000C0EF9">
            <w:r w:rsidRPr="005A6000">
              <w:rPr>
                <w:b/>
                <w:bCs/>
              </w:rPr>
              <w:t>İşlenen Kişisel Veriler</w:t>
            </w:r>
          </w:p>
        </w:tc>
        <w:tc>
          <w:tcPr>
            <w:tcW w:w="4531" w:type="dxa"/>
          </w:tcPr>
          <w:p w14:paraId="424F9DED" w14:textId="14E77F9F" w:rsidR="005A6000" w:rsidRDefault="005A6000" w:rsidP="000C0EF9">
            <w:r w:rsidRPr="005A6000">
              <w:rPr>
                <w:b/>
                <w:bCs/>
              </w:rPr>
              <w:t>Kişisel Veri İşleme Amaçları</w:t>
            </w:r>
          </w:p>
        </w:tc>
      </w:tr>
      <w:tr w:rsidR="005A6000" w14:paraId="537650F6" w14:textId="77777777" w:rsidTr="005A6000">
        <w:tc>
          <w:tcPr>
            <w:tcW w:w="4531" w:type="dxa"/>
          </w:tcPr>
          <w:p w14:paraId="619F66D1" w14:textId="7A9EFCBF" w:rsidR="000102CC" w:rsidRDefault="005A6000" w:rsidP="000102CC">
            <w:r w:rsidRPr="005A6000">
              <w:t>Pozisyon</w:t>
            </w:r>
          </w:p>
          <w:p w14:paraId="17FE3A91" w14:textId="2AA39BDE" w:rsidR="005A6000" w:rsidRPr="005A6000" w:rsidRDefault="005A6000" w:rsidP="000102CC">
            <w:r w:rsidRPr="005A6000">
              <w:t>Unvan Bilgisi</w:t>
            </w:r>
          </w:p>
          <w:p w14:paraId="0F199104" w14:textId="2117C6B4" w:rsidR="005A6000" w:rsidRPr="005A6000" w:rsidRDefault="005A6000" w:rsidP="005A6000">
            <w:pPr>
              <w:ind w:left="720"/>
            </w:pPr>
          </w:p>
          <w:p w14:paraId="25E760BF" w14:textId="77777777" w:rsidR="005A6000" w:rsidRDefault="005A6000" w:rsidP="000C0EF9"/>
        </w:tc>
        <w:tc>
          <w:tcPr>
            <w:tcW w:w="4531" w:type="dxa"/>
          </w:tcPr>
          <w:p w14:paraId="2406C02E" w14:textId="77777777" w:rsidR="00C33D00" w:rsidRDefault="000102CC" w:rsidP="000102CC">
            <w:r w:rsidRPr="000102CC">
              <w:t>Şirket faaliyetlerinin yürütülmesi ve ilgili mevzuattan kaynaklanan yükümlülüklerin yerine getirilmesi kapsamında;</w:t>
            </w:r>
          </w:p>
          <w:p w14:paraId="5F1F777D" w14:textId="59203A37" w:rsidR="00C33D00" w:rsidRDefault="000102CC" w:rsidP="000102CC">
            <w:r w:rsidRPr="000102CC">
              <w:t xml:space="preserve"> </w:t>
            </w:r>
            <w:r w:rsidR="00C33D00" w:rsidRPr="000102CC">
              <w:t>İş</w:t>
            </w:r>
            <w:r w:rsidRPr="000102CC">
              <w:t xml:space="preserve"> faaliyetlerinin yürütülmesi ve denetimi,</w:t>
            </w:r>
          </w:p>
          <w:p w14:paraId="1EBB2AD3" w14:textId="36782331" w:rsidR="00C33D00" w:rsidRDefault="000102CC" w:rsidP="000102CC">
            <w:r w:rsidRPr="000102CC">
              <w:t xml:space="preserve"> </w:t>
            </w:r>
            <w:r w:rsidR="00C33D00" w:rsidRPr="000102CC">
              <w:t>Mal</w:t>
            </w:r>
            <w:r w:rsidRPr="000102CC">
              <w:t xml:space="preserve"> ve hizmet satın alım süreçlerinin yürütülmesi, </w:t>
            </w:r>
          </w:p>
          <w:p w14:paraId="6A2F072C" w14:textId="77777777" w:rsidR="00C33D00" w:rsidRDefault="00C33D00" w:rsidP="000102CC">
            <w:r w:rsidRPr="000102CC">
              <w:t>Sözleşme</w:t>
            </w:r>
            <w:r w:rsidR="000102CC" w:rsidRPr="000102CC">
              <w:t xml:space="preserve"> süreçlerinin yürütülmesi,</w:t>
            </w:r>
          </w:p>
          <w:p w14:paraId="64F6AD1A" w14:textId="77777777" w:rsidR="00C33D00" w:rsidRDefault="000102CC" w:rsidP="000102CC">
            <w:r w:rsidRPr="000102CC">
              <w:t xml:space="preserve"> </w:t>
            </w:r>
            <w:r w:rsidR="00C33D00" w:rsidRPr="000102CC">
              <w:t>Tedarik</w:t>
            </w:r>
            <w:r w:rsidRPr="000102CC">
              <w:t xml:space="preserve"> zinciri yönetimi süreçlerinin yürütülmesi,</w:t>
            </w:r>
          </w:p>
          <w:p w14:paraId="29448128" w14:textId="77777777" w:rsidR="00C33D00" w:rsidRDefault="000102CC" w:rsidP="000102CC">
            <w:r w:rsidRPr="000102CC">
              <w:t xml:space="preserve"> </w:t>
            </w:r>
            <w:r w:rsidR="00C33D00" w:rsidRPr="000102CC">
              <w:t>Fiziksel</w:t>
            </w:r>
            <w:r w:rsidRPr="000102CC">
              <w:t xml:space="preserve"> mekân ve taşınır mal güvenliğinin sağlanması,</w:t>
            </w:r>
          </w:p>
          <w:p w14:paraId="5D8528A1" w14:textId="77777777" w:rsidR="00C33D00" w:rsidRDefault="000102CC" w:rsidP="000102CC">
            <w:r w:rsidRPr="000102CC">
              <w:t xml:space="preserve"> </w:t>
            </w:r>
            <w:r w:rsidR="00C33D00" w:rsidRPr="000102CC">
              <w:t>Ziyaretçi</w:t>
            </w:r>
            <w:r w:rsidRPr="000102CC">
              <w:t xml:space="preserve"> kayıtlarının oluşturulması ve takibi, finans ve muhasebe işlemlerinin yürütülmesi, yatırım süreçlerinin yürütülmesi,</w:t>
            </w:r>
          </w:p>
          <w:p w14:paraId="42FE9313" w14:textId="77777777" w:rsidR="00C33D00" w:rsidRDefault="000102CC" w:rsidP="000102CC">
            <w:r w:rsidRPr="000102CC">
              <w:t xml:space="preserve"> </w:t>
            </w:r>
            <w:r w:rsidR="00C33D00" w:rsidRPr="000102CC">
              <w:t>Lojistik</w:t>
            </w:r>
            <w:r w:rsidRPr="000102CC">
              <w:t xml:space="preserve"> faaliyetlerinin yürütülmesi,</w:t>
            </w:r>
          </w:p>
          <w:p w14:paraId="45A2E969" w14:textId="7F6C0BC7" w:rsidR="000102CC" w:rsidRPr="000102CC" w:rsidRDefault="000102CC" w:rsidP="000102CC">
            <w:r w:rsidRPr="000102CC">
              <w:t xml:space="preserve"> </w:t>
            </w:r>
            <w:r w:rsidR="00C33D00" w:rsidRPr="000102CC">
              <w:t>Mal</w:t>
            </w:r>
            <w:r w:rsidRPr="000102CC">
              <w:t xml:space="preserve"> ve hizmet üretim ve operasyon süreçlerinin yürütülmesi ile yetkili kişi, kurum ve kuruluşlara bilgi verilmesi ve hukuki işlerin takibi amaçlarıyla işlenmektedir.</w:t>
            </w:r>
          </w:p>
          <w:p w14:paraId="38774A9E" w14:textId="16DEBAB7" w:rsidR="005A6000" w:rsidRDefault="005A6000" w:rsidP="000C0EF9"/>
        </w:tc>
      </w:tr>
      <w:tr w:rsidR="005A6000" w14:paraId="6666702B" w14:textId="77777777" w:rsidTr="005A6000">
        <w:tc>
          <w:tcPr>
            <w:tcW w:w="4531" w:type="dxa"/>
          </w:tcPr>
          <w:p w14:paraId="7D0CC4BB" w14:textId="0A186C03" w:rsidR="005A6000" w:rsidRDefault="005A6000" w:rsidP="000C0EF9">
            <w:r w:rsidRPr="005A6000">
              <w:rPr>
                <w:b/>
                <w:bCs/>
              </w:rPr>
              <w:t>Kişisel Verilerin İşlenmesinin Hukuki Sebepleri</w:t>
            </w:r>
          </w:p>
        </w:tc>
        <w:tc>
          <w:tcPr>
            <w:tcW w:w="4531" w:type="dxa"/>
          </w:tcPr>
          <w:p w14:paraId="267DE1DF" w14:textId="786582A0" w:rsidR="00C33D00" w:rsidRPr="00C33D00" w:rsidRDefault="00C33D00" w:rsidP="00C33D00">
            <w:r w:rsidRPr="00C33D00">
              <w:t xml:space="preserve">Kişisel verileriniz, </w:t>
            </w:r>
            <w:r w:rsidR="002E5C60" w:rsidRPr="00C33D00">
              <w:t>Aslan tarafından</w:t>
            </w:r>
            <w:r w:rsidRPr="00C33D00">
              <w:t xml:space="preserve"> yukarıda sayılan amaçların gerçekleştirilmesi doğrultusunda, </w:t>
            </w:r>
            <w:proofErr w:type="spellStart"/>
            <w:r w:rsidRPr="00C33D00">
              <w:t>KVKK’nın</w:t>
            </w:r>
            <w:proofErr w:type="spellEnd"/>
            <w:r w:rsidRPr="00C33D00">
              <w:t xml:space="preserve"> 5’inci maddesinde belirtilen;</w:t>
            </w:r>
          </w:p>
          <w:p w14:paraId="464EFF74" w14:textId="77777777" w:rsidR="00C33D00" w:rsidRPr="00C33D00" w:rsidRDefault="00C33D00" w:rsidP="00C33D00">
            <w:pPr>
              <w:numPr>
                <w:ilvl w:val="0"/>
                <w:numId w:val="28"/>
              </w:numPr>
            </w:pPr>
            <w:r w:rsidRPr="00C33D00">
              <w:t xml:space="preserve">Kanunlarda açıkça öngörülmesi, </w:t>
            </w:r>
          </w:p>
          <w:p w14:paraId="5FAADE01" w14:textId="77777777" w:rsidR="00C33D00" w:rsidRPr="00C33D00" w:rsidRDefault="00C33D00" w:rsidP="00C33D00">
            <w:pPr>
              <w:numPr>
                <w:ilvl w:val="0"/>
                <w:numId w:val="28"/>
              </w:numPr>
            </w:pPr>
            <w:r w:rsidRPr="00C33D00">
              <w:t xml:space="preserve">Bir sözleşmenin kurulması veya ifasıyla doğrudan doğruya ilgili olması kaydıyla sözleşmenin taraflarına ait kişisel verilerin işlenmesinin gerekli olması, </w:t>
            </w:r>
          </w:p>
          <w:p w14:paraId="3913B68A" w14:textId="77777777" w:rsidR="00C33D00" w:rsidRPr="00C33D00" w:rsidRDefault="00C33D00" w:rsidP="00C33D00">
            <w:pPr>
              <w:numPr>
                <w:ilvl w:val="0"/>
                <w:numId w:val="28"/>
              </w:numPr>
            </w:pPr>
            <w:r w:rsidRPr="00C33D00">
              <w:t xml:space="preserve">Veri sorumlusunun hukuki yükümlülüğünü yerine getirebilmesi için zorunlu olması, </w:t>
            </w:r>
          </w:p>
          <w:p w14:paraId="444E8E5F" w14:textId="77777777" w:rsidR="00C33D00" w:rsidRPr="00C33D00" w:rsidRDefault="00C33D00" w:rsidP="00C33D00">
            <w:pPr>
              <w:numPr>
                <w:ilvl w:val="0"/>
                <w:numId w:val="28"/>
              </w:numPr>
            </w:pPr>
            <w:r w:rsidRPr="00C33D00">
              <w:t xml:space="preserve">İlgili kişinin temel hak ve özgürlüklerine zarar vermemek kaydıyla veri sorumlusunun meşru menfaatleri için veri işlenmesinin zorunlu olması </w:t>
            </w:r>
          </w:p>
          <w:p w14:paraId="14B89BDF" w14:textId="6BD76BB5" w:rsidR="00C33D00" w:rsidRPr="00C33D00" w:rsidRDefault="00C33D00" w:rsidP="00C33D00">
            <w:r w:rsidRPr="00C33D00">
              <w:t>Hukuki sebeplerine dayanılarak işlenmektedir.</w:t>
            </w:r>
          </w:p>
          <w:p w14:paraId="6DE43231" w14:textId="77777777" w:rsidR="005A6000" w:rsidRDefault="005A6000" w:rsidP="00C33D00"/>
        </w:tc>
      </w:tr>
      <w:tr w:rsidR="005A6000" w14:paraId="7BE56740" w14:textId="77777777" w:rsidTr="005A6000">
        <w:tc>
          <w:tcPr>
            <w:tcW w:w="4531" w:type="dxa"/>
          </w:tcPr>
          <w:p w14:paraId="02EA10E5" w14:textId="20A64388" w:rsidR="005A6000" w:rsidRDefault="0097092A" w:rsidP="000C0EF9">
            <w:r w:rsidRPr="0097092A">
              <w:rPr>
                <w:b/>
                <w:bCs/>
              </w:rPr>
              <w:t>Kişisel Verileri Toplama Yöntemleri</w:t>
            </w:r>
          </w:p>
        </w:tc>
        <w:tc>
          <w:tcPr>
            <w:tcW w:w="4531" w:type="dxa"/>
          </w:tcPr>
          <w:p w14:paraId="6896CA8D" w14:textId="51E695D5" w:rsidR="005A6000" w:rsidRDefault="0097092A" w:rsidP="000C0EF9">
            <w:r w:rsidRPr="0097092A">
              <w:t>Yukarıda belirtilen kişisel verileriniz vekaletnameler, sözleşmeler, basılı ve elektronik formlar vasıtasıyla toplanmaktadır.</w:t>
            </w:r>
          </w:p>
        </w:tc>
      </w:tr>
    </w:tbl>
    <w:p w14:paraId="04B4088D" w14:textId="77777777" w:rsidR="005A6000" w:rsidRDefault="005A6000" w:rsidP="000C0EF9"/>
    <w:p w14:paraId="32E29CED" w14:textId="77777777" w:rsidR="0097092A" w:rsidRDefault="0097092A" w:rsidP="0097092A">
      <w:pPr>
        <w:pStyle w:val="NormalWeb"/>
        <w:spacing w:before="0" w:beforeAutospacing="0" w:after="0" w:afterAutospacing="0" w:line="390" w:lineRule="atLeast"/>
        <w:textAlignment w:val="baseline"/>
        <w:rPr>
          <w:rStyle w:val="Gl"/>
          <w:rFonts w:ascii="Poppins" w:hAnsi="Poppins" w:cs="Poppins"/>
          <w:color w:val="000000"/>
          <w:sz w:val="21"/>
          <w:szCs w:val="21"/>
          <w:bdr w:val="none" w:sz="0" w:space="0" w:color="auto" w:frame="1"/>
        </w:rPr>
      </w:pPr>
    </w:p>
    <w:p w14:paraId="4A873D73" w14:textId="77777777" w:rsidR="0097092A" w:rsidRDefault="0097092A" w:rsidP="0097092A">
      <w:pPr>
        <w:pStyle w:val="NormalWeb"/>
        <w:spacing w:before="0" w:beforeAutospacing="0" w:after="0" w:afterAutospacing="0" w:line="390" w:lineRule="atLeast"/>
        <w:textAlignment w:val="baseline"/>
        <w:rPr>
          <w:rStyle w:val="Gl"/>
          <w:rFonts w:ascii="Poppins" w:hAnsi="Poppins" w:cs="Poppins"/>
          <w:color w:val="000000"/>
          <w:sz w:val="21"/>
          <w:szCs w:val="21"/>
          <w:bdr w:val="none" w:sz="0" w:space="0" w:color="auto" w:frame="1"/>
        </w:rPr>
      </w:pPr>
    </w:p>
    <w:p w14:paraId="4E64A2AB" w14:textId="77777777" w:rsidR="0097092A" w:rsidRDefault="0097092A" w:rsidP="0097092A">
      <w:pPr>
        <w:pStyle w:val="NormalWeb"/>
        <w:spacing w:before="0" w:beforeAutospacing="0" w:after="0" w:afterAutospacing="0" w:line="390" w:lineRule="atLeast"/>
        <w:textAlignment w:val="baseline"/>
        <w:rPr>
          <w:rStyle w:val="Gl"/>
          <w:rFonts w:ascii="Poppins" w:hAnsi="Poppins" w:cs="Poppins"/>
          <w:color w:val="000000"/>
          <w:sz w:val="21"/>
          <w:szCs w:val="21"/>
          <w:bdr w:val="none" w:sz="0" w:space="0" w:color="auto" w:frame="1"/>
        </w:rPr>
      </w:pPr>
    </w:p>
    <w:p w14:paraId="67203A9F" w14:textId="77777777" w:rsidR="0097092A" w:rsidRDefault="0097092A" w:rsidP="0097092A">
      <w:pPr>
        <w:pStyle w:val="NormalWeb"/>
        <w:spacing w:before="0" w:beforeAutospacing="0" w:after="0" w:afterAutospacing="0" w:line="390" w:lineRule="atLeast"/>
        <w:textAlignment w:val="baseline"/>
        <w:rPr>
          <w:rStyle w:val="Gl"/>
          <w:rFonts w:ascii="Poppins" w:hAnsi="Poppins" w:cs="Poppins"/>
          <w:color w:val="000000"/>
          <w:sz w:val="21"/>
          <w:szCs w:val="21"/>
          <w:bdr w:val="none" w:sz="0" w:space="0" w:color="auto" w:frame="1"/>
        </w:rPr>
      </w:pPr>
    </w:p>
    <w:p w14:paraId="73807A63" w14:textId="77777777" w:rsidR="0097092A" w:rsidRDefault="0097092A" w:rsidP="0097092A">
      <w:pPr>
        <w:pStyle w:val="NormalWeb"/>
        <w:spacing w:before="0" w:beforeAutospacing="0" w:after="0" w:afterAutospacing="0" w:line="390" w:lineRule="atLeast"/>
        <w:textAlignment w:val="baseline"/>
        <w:rPr>
          <w:rStyle w:val="Gl"/>
          <w:rFonts w:ascii="Poppins" w:hAnsi="Poppins" w:cs="Poppins"/>
          <w:color w:val="000000"/>
          <w:sz w:val="21"/>
          <w:szCs w:val="21"/>
          <w:bdr w:val="none" w:sz="0" w:space="0" w:color="auto" w:frame="1"/>
        </w:rPr>
      </w:pPr>
    </w:p>
    <w:p w14:paraId="77AAA6E0" w14:textId="5A75C7D7" w:rsidR="0097092A" w:rsidRDefault="0097092A" w:rsidP="0097092A">
      <w:pPr>
        <w:pStyle w:val="NormalWeb"/>
        <w:spacing w:before="0" w:beforeAutospacing="0" w:after="0" w:afterAutospacing="0" w:line="390" w:lineRule="atLeast"/>
        <w:textAlignment w:val="baseline"/>
        <w:rPr>
          <w:rStyle w:val="Gl"/>
          <w:rFonts w:ascii="Poppins" w:hAnsi="Poppins" w:cs="Poppins"/>
          <w:color w:val="000000"/>
          <w:sz w:val="21"/>
          <w:szCs w:val="21"/>
          <w:bdr w:val="none" w:sz="0" w:space="0" w:color="auto" w:frame="1"/>
        </w:rPr>
      </w:pPr>
      <w:r>
        <w:rPr>
          <w:rStyle w:val="Gl"/>
          <w:rFonts w:ascii="Poppins" w:hAnsi="Poppins" w:cs="Poppins"/>
          <w:color w:val="000000"/>
          <w:sz w:val="21"/>
          <w:szCs w:val="21"/>
          <w:bdr w:val="none" w:sz="0" w:space="0" w:color="auto" w:frame="1"/>
        </w:rPr>
        <w:t>Finans Bilgileri</w:t>
      </w:r>
    </w:p>
    <w:tbl>
      <w:tblPr>
        <w:tblStyle w:val="TabloKlavuzu"/>
        <w:tblW w:w="0" w:type="auto"/>
        <w:tblLook w:val="04A0" w:firstRow="1" w:lastRow="0" w:firstColumn="1" w:lastColumn="0" w:noHBand="0" w:noVBand="1"/>
      </w:tblPr>
      <w:tblGrid>
        <w:gridCol w:w="4531"/>
        <w:gridCol w:w="4531"/>
      </w:tblGrid>
      <w:tr w:rsidR="0097092A" w14:paraId="4DDDC12B" w14:textId="77777777" w:rsidTr="0097092A">
        <w:tc>
          <w:tcPr>
            <w:tcW w:w="4531" w:type="dxa"/>
          </w:tcPr>
          <w:p w14:paraId="08C83C43" w14:textId="4B1A7E8F" w:rsidR="0097092A" w:rsidRDefault="0097092A" w:rsidP="0097092A">
            <w:pPr>
              <w:pStyle w:val="NormalWeb"/>
              <w:spacing w:before="0" w:beforeAutospacing="0" w:after="0" w:afterAutospacing="0" w:line="390" w:lineRule="atLeast"/>
              <w:textAlignment w:val="baseline"/>
              <w:rPr>
                <w:rFonts w:ascii="inherit" w:hAnsi="inherit" w:cs="Poppins"/>
                <w:color w:val="000000"/>
                <w:sz w:val="21"/>
                <w:szCs w:val="21"/>
              </w:rPr>
            </w:pPr>
            <w:r w:rsidRPr="0097092A">
              <w:rPr>
                <w:rFonts w:ascii="inherit" w:hAnsi="inherit" w:cs="Poppins"/>
                <w:b/>
                <w:bCs/>
                <w:color w:val="000000"/>
                <w:sz w:val="21"/>
                <w:szCs w:val="21"/>
              </w:rPr>
              <w:t>İşlenen Kişisel Veriler</w:t>
            </w:r>
          </w:p>
        </w:tc>
        <w:tc>
          <w:tcPr>
            <w:tcW w:w="4531" w:type="dxa"/>
          </w:tcPr>
          <w:p w14:paraId="04BC7B95" w14:textId="228888D0" w:rsidR="0097092A" w:rsidRDefault="0097092A" w:rsidP="0097092A">
            <w:pPr>
              <w:pStyle w:val="NormalWeb"/>
              <w:spacing w:before="0" w:beforeAutospacing="0" w:after="0" w:afterAutospacing="0" w:line="390" w:lineRule="atLeast"/>
              <w:textAlignment w:val="baseline"/>
              <w:rPr>
                <w:rFonts w:ascii="inherit" w:hAnsi="inherit" w:cs="Poppins"/>
                <w:color w:val="000000"/>
                <w:sz w:val="21"/>
                <w:szCs w:val="21"/>
              </w:rPr>
            </w:pPr>
            <w:r w:rsidRPr="0097092A">
              <w:rPr>
                <w:rFonts w:ascii="inherit" w:hAnsi="inherit" w:cs="Poppins"/>
                <w:b/>
                <w:bCs/>
                <w:color w:val="000000"/>
                <w:sz w:val="21"/>
                <w:szCs w:val="21"/>
              </w:rPr>
              <w:t>Kişisel Veri İşleme Amaçları</w:t>
            </w:r>
          </w:p>
        </w:tc>
      </w:tr>
      <w:tr w:rsidR="0097092A" w14:paraId="28F41138" w14:textId="77777777" w:rsidTr="0097092A">
        <w:tc>
          <w:tcPr>
            <w:tcW w:w="4531" w:type="dxa"/>
          </w:tcPr>
          <w:p w14:paraId="040EB9D2" w14:textId="77777777" w:rsidR="0097092A" w:rsidRPr="0097092A" w:rsidRDefault="0097092A" w:rsidP="0097092A">
            <w:pPr>
              <w:pStyle w:val="NormalWeb"/>
              <w:spacing w:line="390" w:lineRule="atLeast"/>
              <w:ind w:left="720"/>
              <w:rPr>
                <w:rFonts w:ascii="inherit" w:hAnsi="inherit" w:cs="Poppins"/>
                <w:color w:val="000000"/>
                <w:sz w:val="21"/>
                <w:szCs w:val="21"/>
              </w:rPr>
            </w:pPr>
            <w:r w:rsidRPr="0097092A">
              <w:rPr>
                <w:rFonts w:ascii="inherit" w:hAnsi="inherit" w:cs="Poppins"/>
                <w:color w:val="000000"/>
                <w:sz w:val="21"/>
                <w:szCs w:val="21"/>
              </w:rPr>
              <w:t>Banka Hesap Bilgileri</w:t>
            </w:r>
          </w:p>
          <w:p w14:paraId="4F4877BF" w14:textId="77777777" w:rsidR="0097092A" w:rsidRDefault="0097092A" w:rsidP="0097092A">
            <w:pPr>
              <w:pStyle w:val="NormalWeb"/>
              <w:spacing w:before="0" w:beforeAutospacing="0" w:after="0" w:afterAutospacing="0" w:line="390" w:lineRule="atLeast"/>
              <w:textAlignment w:val="baseline"/>
              <w:rPr>
                <w:rFonts w:ascii="inherit" w:hAnsi="inherit" w:cs="Poppins"/>
                <w:color w:val="000000"/>
                <w:sz w:val="21"/>
                <w:szCs w:val="21"/>
              </w:rPr>
            </w:pPr>
          </w:p>
        </w:tc>
        <w:tc>
          <w:tcPr>
            <w:tcW w:w="4531" w:type="dxa"/>
          </w:tcPr>
          <w:p w14:paraId="118DCFB6" w14:textId="77777777" w:rsidR="00C33D00" w:rsidRDefault="00C33D00" w:rsidP="00C33D00">
            <w:pPr>
              <w:pStyle w:val="NormalWeb"/>
              <w:spacing w:before="0" w:beforeAutospacing="0" w:after="0" w:afterAutospacing="0" w:line="390" w:lineRule="atLeast"/>
              <w:textAlignment w:val="baseline"/>
              <w:rPr>
                <w:rFonts w:ascii="inherit" w:hAnsi="inherit" w:cs="Poppins"/>
                <w:color w:val="000000"/>
                <w:sz w:val="21"/>
                <w:szCs w:val="21"/>
              </w:rPr>
            </w:pPr>
            <w:r w:rsidRPr="00C33D00">
              <w:rPr>
                <w:rFonts w:ascii="inherit" w:hAnsi="inherit" w:cs="Poppins"/>
                <w:color w:val="000000"/>
                <w:sz w:val="21"/>
                <w:szCs w:val="21"/>
              </w:rPr>
              <w:t xml:space="preserve">Şirket faaliyetlerinin yürütülmesi ve ilgili mevzuattan kaynaklanan yükümlülüklerin yerine getirilmesi kapsamında; mal ve hizmet satın alım süreçlerinin yürütülmesi, </w:t>
            </w:r>
          </w:p>
          <w:p w14:paraId="6C30F55A" w14:textId="77777777" w:rsidR="00C33D00" w:rsidRDefault="00C33D00" w:rsidP="00C33D00">
            <w:pPr>
              <w:pStyle w:val="NormalWeb"/>
              <w:spacing w:before="0" w:beforeAutospacing="0" w:after="0" w:afterAutospacing="0" w:line="390" w:lineRule="atLeast"/>
              <w:textAlignment w:val="baseline"/>
              <w:rPr>
                <w:rFonts w:ascii="inherit" w:hAnsi="inherit" w:cs="Poppins"/>
                <w:color w:val="000000"/>
                <w:sz w:val="21"/>
                <w:szCs w:val="21"/>
              </w:rPr>
            </w:pPr>
            <w:r w:rsidRPr="00C33D00">
              <w:rPr>
                <w:rFonts w:ascii="inherit" w:hAnsi="inherit" w:cs="Poppins"/>
                <w:color w:val="000000"/>
                <w:sz w:val="21"/>
                <w:szCs w:val="21"/>
              </w:rPr>
              <w:t xml:space="preserve">Sözleşme süreçlerinin yürütülmesi, </w:t>
            </w:r>
          </w:p>
          <w:p w14:paraId="0592FEBF" w14:textId="77777777" w:rsidR="00C33D00" w:rsidRDefault="00C33D00" w:rsidP="00C33D00">
            <w:pPr>
              <w:pStyle w:val="NormalWeb"/>
              <w:spacing w:before="0" w:beforeAutospacing="0" w:after="0" w:afterAutospacing="0" w:line="390" w:lineRule="atLeast"/>
              <w:textAlignment w:val="baseline"/>
              <w:rPr>
                <w:rFonts w:ascii="inherit" w:hAnsi="inherit" w:cs="Poppins"/>
                <w:color w:val="000000"/>
                <w:sz w:val="21"/>
                <w:szCs w:val="21"/>
              </w:rPr>
            </w:pPr>
            <w:r w:rsidRPr="00C33D00">
              <w:rPr>
                <w:rFonts w:ascii="inherit" w:hAnsi="inherit" w:cs="Poppins"/>
                <w:color w:val="000000"/>
                <w:sz w:val="21"/>
                <w:szCs w:val="21"/>
              </w:rPr>
              <w:t>Tedarik zinciri yönetimi süreçlerinin yürütülmesi,</w:t>
            </w:r>
          </w:p>
          <w:p w14:paraId="75718D5C" w14:textId="0434FD7C" w:rsidR="00C33D00" w:rsidRPr="00C33D00" w:rsidRDefault="00C33D00" w:rsidP="00C33D00">
            <w:pPr>
              <w:pStyle w:val="NormalWeb"/>
              <w:spacing w:before="0" w:beforeAutospacing="0" w:after="0" w:afterAutospacing="0" w:line="390" w:lineRule="atLeast"/>
              <w:textAlignment w:val="baseline"/>
              <w:rPr>
                <w:rFonts w:ascii="inherit" w:hAnsi="inherit" w:cs="Poppins"/>
                <w:color w:val="000000"/>
                <w:sz w:val="21"/>
                <w:szCs w:val="21"/>
              </w:rPr>
            </w:pPr>
            <w:r w:rsidRPr="00C33D00">
              <w:rPr>
                <w:rFonts w:ascii="inherit" w:hAnsi="inherit" w:cs="Poppins"/>
                <w:color w:val="000000"/>
                <w:sz w:val="21"/>
                <w:szCs w:val="21"/>
              </w:rPr>
              <w:t xml:space="preserve"> Finans ve muhasebe işlemlerinin yürütülmesi, yatırım süreçlerinin yürütülmesi ve faaliyetlerin mevzuata uygun yürütülmesi amaçlarıyla işlenmektedir.</w:t>
            </w:r>
          </w:p>
          <w:p w14:paraId="2A26AE29" w14:textId="1AD70A38" w:rsidR="0097092A" w:rsidRDefault="0097092A" w:rsidP="0097092A">
            <w:pPr>
              <w:pStyle w:val="NormalWeb"/>
              <w:spacing w:before="0" w:beforeAutospacing="0" w:after="0" w:afterAutospacing="0" w:line="390" w:lineRule="atLeast"/>
              <w:textAlignment w:val="baseline"/>
              <w:rPr>
                <w:rFonts w:ascii="inherit" w:hAnsi="inherit" w:cs="Poppins"/>
                <w:color w:val="000000"/>
                <w:sz w:val="21"/>
                <w:szCs w:val="21"/>
              </w:rPr>
            </w:pPr>
          </w:p>
        </w:tc>
      </w:tr>
      <w:tr w:rsidR="0097092A" w14:paraId="17CCA32A" w14:textId="77777777" w:rsidTr="0097092A">
        <w:tc>
          <w:tcPr>
            <w:tcW w:w="4531" w:type="dxa"/>
          </w:tcPr>
          <w:p w14:paraId="36455F45" w14:textId="6A76A741" w:rsidR="0097092A" w:rsidRDefault="009630EB" w:rsidP="0097092A">
            <w:pPr>
              <w:pStyle w:val="NormalWeb"/>
              <w:spacing w:before="0" w:beforeAutospacing="0" w:after="0" w:afterAutospacing="0" w:line="390" w:lineRule="atLeast"/>
              <w:textAlignment w:val="baseline"/>
              <w:rPr>
                <w:rFonts w:ascii="inherit" w:hAnsi="inherit" w:cs="Poppins"/>
                <w:color w:val="000000"/>
                <w:sz w:val="21"/>
                <w:szCs w:val="21"/>
              </w:rPr>
            </w:pPr>
            <w:r w:rsidRPr="009630EB">
              <w:rPr>
                <w:rFonts w:ascii="inherit" w:hAnsi="inherit" w:cs="Poppins"/>
                <w:b/>
                <w:bCs/>
                <w:color w:val="000000"/>
                <w:sz w:val="21"/>
                <w:szCs w:val="21"/>
              </w:rPr>
              <w:t>Kişisel Verilerin İşlenmesinin Hukuki Sebepleri</w:t>
            </w:r>
          </w:p>
        </w:tc>
        <w:tc>
          <w:tcPr>
            <w:tcW w:w="4531" w:type="dxa"/>
          </w:tcPr>
          <w:p w14:paraId="0162728C" w14:textId="4BD83352" w:rsidR="00910815" w:rsidRPr="00910815" w:rsidRDefault="00910815" w:rsidP="00910815">
            <w:pPr>
              <w:rPr>
                <w:rFonts w:ascii="inherit" w:hAnsi="inherit" w:cs="Poppins"/>
                <w:color w:val="000000"/>
                <w:sz w:val="21"/>
                <w:szCs w:val="21"/>
              </w:rPr>
            </w:pPr>
            <w:r w:rsidRPr="00910815">
              <w:rPr>
                <w:rFonts w:ascii="inherit" w:hAnsi="inherit" w:cs="Poppins"/>
                <w:color w:val="000000"/>
                <w:sz w:val="21"/>
                <w:szCs w:val="21"/>
              </w:rPr>
              <w:t xml:space="preserve">Kişisel verileriniz, Aslan tarafından yukarıda sayılan amaçların gerçekleştirilmesi doğrultusunda, </w:t>
            </w:r>
            <w:proofErr w:type="spellStart"/>
            <w:r w:rsidRPr="00910815">
              <w:rPr>
                <w:rFonts w:ascii="inherit" w:hAnsi="inherit" w:cs="Poppins"/>
                <w:color w:val="000000"/>
                <w:sz w:val="21"/>
                <w:szCs w:val="21"/>
              </w:rPr>
              <w:t>KVKK’nın</w:t>
            </w:r>
            <w:proofErr w:type="spellEnd"/>
            <w:r w:rsidRPr="00910815">
              <w:rPr>
                <w:rFonts w:ascii="inherit" w:hAnsi="inherit" w:cs="Poppins"/>
                <w:color w:val="000000"/>
                <w:sz w:val="21"/>
                <w:szCs w:val="21"/>
              </w:rPr>
              <w:t xml:space="preserve"> 5’inci maddesinde belirtilen;</w:t>
            </w:r>
          </w:p>
          <w:p w14:paraId="38D10D9F" w14:textId="77777777" w:rsidR="00910815" w:rsidRPr="00910815" w:rsidRDefault="00910815" w:rsidP="00910815">
            <w:pPr>
              <w:numPr>
                <w:ilvl w:val="0"/>
                <w:numId w:val="29"/>
              </w:numPr>
              <w:rPr>
                <w:rFonts w:ascii="inherit" w:hAnsi="inherit" w:cs="Poppins"/>
                <w:color w:val="000000"/>
                <w:sz w:val="21"/>
                <w:szCs w:val="21"/>
              </w:rPr>
            </w:pPr>
            <w:r w:rsidRPr="00910815">
              <w:rPr>
                <w:rFonts w:ascii="inherit" w:hAnsi="inherit" w:cs="Poppins"/>
                <w:color w:val="000000"/>
                <w:sz w:val="21"/>
                <w:szCs w:val="21"/>
              </w:rPr>
              <w:t xml:space="preserve">Kanunlarda açıkça öngörülmesi, </w:t>
            </w:r>
          </w:p>
          <w:p w14:paraId="47045F69" w14:textId="77777777" w:rsidR="00910815" w:rsidRPr="00910815" w:rsidRDefault="00910815" w:rsidP="00910815">
            <w:pPr>
              <w:numPr>
                <w:ilvl w:val="0"/>
                <w:numId w:val="29"/>
              </w:numPr>
              <w:rPr>
                <w:rFonts w:ascii="inherit" w:hAnsi="inherit" w:cs="Poppins"/>
                <w:color w:val="000000"/>
                <w:sz w:val="21"/>
                <w:szCs w:val="21"/>
              </w:rPr>
            </w:pPr>
            <w:r w:rsidRPr="00910815">
              <w:rPr>
                <w:rFonts w:ascii="inherit" w:hAnsi="inherit" w:cs="Poppins"/>
                <w:color w:val="000000"/>
                <w:sz w:val="21"/>
                <w:szCs w:val="21"/>
              </w:rPr>
              <w:t xml:space="preserve">Veri sorumlusunun hukuki yükümlülüğünü yerine getirebilmesi için zorunlu olması, </w:t>
            </w:r>
          </w:p>
          <w:p w14:paraId="0DCD0B80" w14:textId="77777777" w:rsidR="00910815" w:rsidRPr="00910815" w:rsidRDefault="00910815" w:rsidP="00910815">
            <w:pPr>
              <w:numPr>
                <w:ilvl w:val="0"/>
                <w:numId w:val="29"/>
              </w:numPr>
              <w:rPr>
                <w:rFonts w:ascii="inherit" w:hAnsi="inherit" w:cs="Poppins"/>
                <w:color w:val="000000"/>
                <w:sz w:val="21"/>
                <w:szCs w:val="21"/>
              </w:rPr>
            </w:pPr>
            <w:r w:rsidRPr="00910815">
              <w:rPr>
                <w:rFonts w:ascii="inherit" w:hAnsi="inherit" w:cs="Poppins"/>
                <w:color w:val="000000"/>
                <w:sz w:val="21"/>
                <w:szCs w:val="21"/>
              </w:rPr>
              <w:t xml:space="preserve">Bir sözleşmenin kurulması veya ifasıyla doğrudan doğruya ilgili olması kaydıyla sözleşmenin taraflarına ait kişisel verilerin işlenmesinin gerekli olması </w:t>
            </w:r>
          </w:p>
          <w:p w14:paraId="0E3EE480" w14:textId="1EBF97D4" w:rsidR="00910815" w:rsidRPr="00910815" w:rsidRDefault="00910815" w:rsidP="00910815">
            <w:pPr>
              <w:rPr>
                <w:rFonts w:ascii="inherit" w:hAnsi="inherit" w:cs="Poppins"/>
                <w:color w:val="000000"/>
                <w:sz w:val="21"/>
                <w:szCs w:val="21"/>
              </w:rPr>
            </w:pPr>
            <w:r w:rsidRPr="00910815">
              <w:rPr>
                <w:rFonts w:ascii="inherit" w:hAnsi="inherit" w:cs="Poppins"/>
                <w:color w:val="000000"/>
                <w:sz w:val="21"/>
                <w:szCs w:val="21"/>
              </w:rPr>
              <w:t>Hukuki sebeplerine dayanılarak işlenmektedir.</w:t>
            </w:r>
          </w:p>
          <w:p w14:paraId="1E64B050" w14:textId="77777777" w:rsidR="0097092A" w:rsidRDefault="0097092A" w:rsidP="00910815">
            <w:pPr>
              <w:rPr>
                <w:rFonts w:ascii="inherit" w:hAnsi="inherit" w:cs="Poppins"/>
                <w:color w:val="000000"/>
                <w:sz w:val="21"/>
                <w:szCs w:val="21"/>
              </w:rPr>
            </w:pPr>
          </w:p>
        </w:tc>
      </w:tr>
      <w:tr w:rsidR="0097092A" w14:paraId="67C52564" w14:textId="77777777" w:rsidTr="0097092A">
        <w:tc>
          <w:tcPr>
            <w:tcW w:w="4531" w:type="dxa"/>
          </w:tcPr>
          <w:p w14:paraId="209C3B48" w14:textId="6D815021" w:rsidR="0097092A" w:rsidRDefault="009630EB" w:rsidP="0097092A">
            <w:pPr>
              <w:pStyle w:val="NormalWeb"/>
              <w:spacing w:before="0" w:beforeAutospacing="0" w:after="0" w:afterAutospacing="0" w:line="390" w:lineRule="atLeast"/>
              <w:textAlignment w:val="baseline"/>
              <w:rPr>
                <w:rFonts w:ascii="inherit" w:hAnsi="inherit" w:cs="Poppins"/>
                <w:color w:val="000000"/>
                <w:sz w:val="21"/>
                <w:szCs w:val="21"/>
              </w:rPr>
            </w:pPr>
            <w:r w:rsidRPr="009630EB">
              <w:rPr>
                <w:rFonts w:ascii="inherit" w:hAnsi="inherit" w:cs="Poppins"/>
                <w:b/>
                <w:bCs/>
                <w:color w:val="000000"/>
                <w:sz w:val="21"/>
                <w:szCs w:val="21"/>
              </w:rPr>
              <w:t>Kişisel Verileri Toplama Yöntemleri</w:t>
            </w:r>
          </w:p>
        </w:tc>
        <w:tc>
          <w:tcPr>
            <w:tcW w:w="4531" w:type="dxa"/>
          </w:tcPr>
          <w:p w14:paraId="249AF567" w14:textId="6641E97F" w:rsidR="0097092A" w:rsidRDefault="009630EB" w:rsidP="0097092A">
            <w:pPr>
              <w:pStyle w:val="NormalWeb"/>
              <w:spacing w:before="0" w:beforeAutospacing="0" w:after="0" w:afterAutospacing="0" w:line="390" w:lineRule="atLeast"/>
              <w:textAlignment w:val="baseline"/>
              <w:rPr>
                <w:rFonts w:ascii="inherit" w:hAnsi="inherit" w:cs="Poppins"/>
                <w:color w:val="000000"/>
                <w:sz w:val="21"/>
                <w:szCs w:val="21"/>
              </w:rPr>
            </w:pPr>
            <w:r w:rsidRPr="009630EB">
              <w:rPr>
                <w:rFonts w:ascii="inherit" w:hAnsi="inherit" w:cs="Poppins"/>
                <w:color w:val="000000"/>
                <w:sz w:val="21"/>
                <w:szCs w:val="21"/>
              </w:rPr>
              <w:t>Yukarıda belirtilen kişisel verileriniz sözleşmeler, vekaletnameler, basılı ve elektronik formlar vasıtasıyla toplanmaktadır.</w:t>
            </w:r>
          </w:p>
        </w:tc>
      </w:tr>
    </w:tbl>
    <w:p w14:paraId="2738AB80" w14:textId="77777777" w:rsidR="0097092A" w:rsidRDefault="0097092A" w:rsidP="0097092A">
      <w:pPr>
        <w:pStyle w:val="NormalWeb"/>
        <w:spacing w:before="0" w:beforeAutospacing="0" w:after="0" w:afterAutospacing="0" w:line="390" w:lineRule="atLeast"/>
        <w:textAlignment w:val="baseline"/>
        <w:rPr>
          <w:rFonts w:ascii="inherit" w:hAnsi="inherit" w:cs="Poppins"/>
          <w:color w:val="000000"/>
          <w:sz w:val="21"/>
          <w:szCs w:val="21"/>
        </w:rPr>
      </w:pPr>
    </w:p>
    <w:p w14:paraId="5B864DE0" w14:textId="77777777" w:rsidR="0036092D" w:rsidRDefault="0036092D" w:rsidP="000C0EF9">
      <w:pPr>
        <w:rPr>
          <w:b/>
          <w:bCs/>
        </w:rPr>
      </w:pPr>
    </w:p>
    <w:p w14:paraId="57B485E8" w14:textId="77777777" w:rsidR="0036092D" w:rsidRDefault="0036092D" w:rsidP="000C0EF9">
      <w:pPr>
        <w:rPr>
          <w:b/>
          <w:bCs/>
        </w:rPr>
      </w:pPr>
    </w:p>
    <w:p w14:paraId="6C5D374F" w14:textId="77777777" w:rsidR="0036092D" w:rsidRDefault="0036092D" w:rsidP="000C0EF9">
      <w:pPr>
        <w:rPr>
          <w:b/>
          <w:bCs/>
        </w:rPr>
      </w:pPr>
    </w:p>
    <w:p w14:paraId="10013C7B" w14:textId="77777777" w:rsidR="0036092D" w:rsidRDefault="0036092D" w:rsidP="000C0EF9">
      <w:pPr>
        <w:rPr>
          <w:b/>
          <w:bCs/>
        </w:rPr>
      </w:pPr>
    </w:p>
    <w:p w14:paraId="561F251F" w14:textId="77777777" w:rsidR="0036092D" w:rsidRDefault="0036092D" w:rsidP="000C0EF9">
      <w:pPr>
        <w:rPr>
          <w:b/>
          <w:bCs/>
        </w:rPr>
      </w:pPr>
    </w:p>
    <w:p w14:paraId="4255783F" w14:textId="77777777" w:rsidR="0036092D" w:rsidRDefault="0036092D" w:rsidP="000C0EF9">
      <w:pPr>
        <w:rPr>
          <w:b/>
          <w:bCs/>
        </w:rPr>
      </w:pPr>
    </w:p>
    <w:p w14:paraId="75D7436C" w14:textId="77777777" w:rsidR="0036092D" w:rsidRDefault="0036092D" w:rsidP="000C0EF9">
      <w:pPr>
        <w:rPr>
          <w:b/>
          <w:bCs/>
        </w:rPr>
      </w:pPr>
    </w:p>
    <w:p w14:paraId="399C6377" w14:textId="77777777" w:rsidR="0036092D" w:rsidRDefault="0036092D" w:rsidP="000C0EF9">
      <w:pPr>
        <w:rPr>
          <w:b/>
          <w:bCs/>
        </w:rPr>
      </w:pPr>
    </w:p>
    <w:p w14:paraId="11FE677B" w14:textId="77777777" w:rsidR="0036092D" w:rsidRDefault="0036092D" w:rsidP="000C0EF9">
      <w:pPr>
        <w:rPr>
          <w:b/>
          <w:bCs/>
        </w:rPr>
      </w:pPr>
    </w:p>
    <w:p w14:paraId="10A901BB" w14:textId="77777777" w:rsidR="00BA5AEE" w:rsidRDefault="00BA5AEE" w:rsidP="000C0EF9">
      <w:pPr>
        <w:rPr>
          <w:b/>
          <w:bCs/>
        </w:rPr>
      </w:pPr>
    </w:p>
    <w:p w14:paraId="1FD4EBA2" w14:textId="6F3CF5A7" w:rsidR="0097092A" w:rsidRDefault="00BA5AEE" w:rsidP="000C0EF9">
      <w:pPr>
        <w:rPr>
          <w:b/>
          <w:bCs/>
        </w:rPr>
      </w:pPr>
      <w:r>
        <w:rPr>
          <w:b/>
          <w:bCs/>
        </w:rPr>
        <w:t xml:space="preserve">Operasyonel işlem bilgileri </w:t>
      </w:r>
    </w:p>
    <w:tbl>
      <w:tblPr>
        <w:tblStyle w:val="TabloKlavuzu"/>
        <w:tblW w:w="0" w:type="auto"/>
        <w:tblLook w:val="04A0" w:firstRow="1" w:lastRow="0" w:firstColumn="1" w:lastColumn="0" w:noHBand="0" w:noVBand="1"/>
      </w:tblPr>
      <w:tblGrid>
        <w:gridCol w:w="4531"/>
        <w:gridCol w:w="4531"/>
      </w:tblGrid>
      <w:tr w:rsidR="009630EB" w14:paraId="0844A64D" w14:textId="77777777" w:rsidTr="009630EB">
        <w:tc>
          <w:tcPr>
            <w:tcW w:w="4531" w:type="dxa"/>
          </w:tcPr>
          <w:p w14:paraId="138DF801" w14:textId="1596BD6F" w:rsidR="009630EB" w:rsidRDefault="009630EB" w:rsidP="000C0EF9">
            <w:r w:rsidRPr="009630EB">
              <w:rPr>
                <w:b/>
                <w:bCs/>
              </w:rPr>
              <w:t>İşlenen Kişisel Veriler</w:t>
            </w:r>
          </w:p>
        </w:tc>
        <w:tc>
          <w:tcPr>
            <w:tcW w:w="4531" w:type="dxa"/>
          </w:tcPr>
          <w:p w14:paraId="486FE8D9" w14:textId="3D377DF3" w:rsidR="009630EB" w:rsidRDefault="009630EB" w:rsidP="000C0EF9">
            <w:r w:rsidRPr="009630EB">
              <w:rPr>
                <w:b/>
                <w:bCs/>
              </w:rPr>
              <w:t>Kişisel Veri İşleme Amaçları</w:t>
            </w:r>
          </w:p>
        </w:tc>
      </w:tr>
      <w:tr w:rsidR="009630EB" w14:paraId="01014BF3" w14:textId="77777777" w:rsidTr="009630EB">
        <w:tc>
          <w:tcPr>
            <w:tcW w:w="4531" w:type="dxa"/>
          </w:tcPr>
          <w:p w14:paraId="41C22C9E" w14:textId="19411B44" w:rsidR="009630EB" w:rsidRPr="009630EB" w:rsidRDefault="009630EB" w:rsidP="009630EB">
            <w:pPr>
              <w:ind w:left="720"/>
            </w:pPr>
            <w:r w:rsidRPr="009630EB">
              <w:t>Fatura</w:t>
            </w:r>
            <w:r>
              <w:t xml:space="preserve"> </w:t>
            </w:r>
            <w:r w:rsidRPr="009630EB">
              <w:t>Bilgileri</w:t>
            </w:r>
          </w:p>
          <w:p w14:paraId="51368EED" w14:textId="77777777" w:rsidR="009630EB" w:rsidRPr="009630EB" w:rsidRDefault="009630EB" w:rsidP="009630EB">
            <w:pPr>
              <w:ind w:left="720"/>
            </w:pPr>
            <w:r w:rsidRPr="009630EB">
              <w:t>Sipariş Bilgisi</w:t>
            </w:r>
          </w:p>
          <w:p w14:paraId="3515F8A8" w14:textId="77777777" w:rsidR="009630EB" w:rsidRPr="009630EB" w:rsidRDefault="009630EB" w:rsidP="009630EB">
            <w:pPr>
              <w:ind w:left="720"/>
            </w:pPr>
            <w:r w:rsidRPr="009630EB">
              <w:t>Talep Bilgisi</w:t>
            </w:r>
          </w:p>
          <w:p w14:paraId="4CAC86CD" w14:textId="77777777" w:rsidR="009630EB" w:rsidRDefault="009630EB" w:rsidP="000C0EF9"/>
        </w:tc>
        <w:tc>
          <w:tcPr>
            <w:tcW w:w="4531" w:type="dxa"/>
          </w:tcPr>
          <w:p w14:paraId="3C041C99" w14:textId="77777777" w:rsidR="00910815" w:rsidRDefault="00910815" w:rsidP="000C0EF9">
            <w:r w:rsidRPr="00910815">
              <w:t xml:space="preserve">Şirket faaliyetlerinin yürütülmesi ve ilgili mevzuattan kaynaklanan yükümlülüklerin yerine getirilmesi kapsamında; </w:t>
            </w:r>
          </w:p>
          <w:p w14:paraId="6DB36DAF" w14:textId="77777777" w:rsidR="00910815" w:rsidRDefault="00910815" w:rsidP="000C0EF9">
            <w:r w:rsidRPr="00910815">
              <w:t>Finans ve muhasebe işlemlerinin yürütülmesi, mal ve hizmet süreçlerinin yönetimi,</w:t>
            </w:r>
          </w:p>
          <w:p w14:paraId="11BC5478" w14:textId="355FBA62" w:rsidR="009630EB" w:rsidRDefault="00910815" w:rsidP="000C0EF9">
            <w:r w:rsidRPr="00910815">
              <w:t xml:space="preserve"> Sözleşme süreçlerinin yürütülmesi ve faaliyetlerin mevzuata uygun şekilde yürütülmesi amaçlarıyla işlenmektedir.</w:t>
            </w:r>
          </w:p>
        </w:tc>
      </w:tr>
      <w:tr w:rsidR="009630EB" w14:paraId="01E759C7" w14:textId="77777777" w:rsidTr="009630EB">
        <w:tc>
          <w:tcPr>
            <w:tcW w:w="4531" w:type="dxa"/>
          </w:tcPr>
          <w:p w14:paraId="29CB6047" w14:textId="7F59F711" w:rsidR="009630EB" w:rsidRDefault="0036092D" w:rsidP="000C0EF9">
            <w:r w:rsidRPr="0036092D">
              <w:rPr>
                <w:b/>
                <w:bCs/>
              </w:rPr>
              <w:t>Kişisel Verilerin İşlenmesinin Hukuki Sebepleri</w:t>
            </w:r>
          </w:p>
        </w:tc>
        <w:tc>
          <w:tcPr>
            <w:tcW w:w="4531" w:type="dxa"/>
          </w:tcPr>
          <w:p w14:paraId="7894329F" w14:textId="41CE3C2D" w:rsidR="00910815" w:rsidRPr="00910815" w:rsidRDefault="00910815" w:rsidP="00910815">
            <w:r w:rsidRPr="00910815">
              <w:t xml:space="preserve">Kişisel verileriniz, </w:t>
            </w:r>
            <w:r w:rsidR="00607000" w:rsidRPr="00910815">
              <w:t>Aslan tarafından</w:t>
            </w:r>
            <w:r w:rsidRPr="00910815">
              <w:t xml:space="preserve"> yukarıda sayılan amaçların gerçekleştirilmesi doğrultusunda, </w:t>
            </w:r>
            <w:proofErr w:type="spellStart"/>
            <w:r w:rsidRPr="00910815">
              <w:t>KVKK’nın</w:t>
            </w:r>
            <w:proofErr w:type="spellEnd"/>
            <w:r w:rsidRPr="00910815">
              <w:t xml:space="preserve"> 5’inci maddesinde belirtilen;</w:t>
            </w:r>
          </w:p>
          <w:p w14:paraId="6866F499" w14:textId="77777777" w:rsidR="00910815" w:rsidRPr="00910815" w:rsidRDefault="00910815" w:rsidP="00607000">
            <w:pPr>
              <w:ind w:left="720"/>
            </w:pPr>
            <w:r w:rsidRPr="00910815">
              <w:t xml:space="preserve">Kanunlarda açıkça öngörülmesi, </w:t>
            </w:r>
          </w:p>
          <w:p w14:paraId="50C26EB8" w14:textId="77777777" w:rsidR="00910815" w:rsidRPr="00910815" w:rsidRDefault="00910815" w:rsidP="00607000">
            <w:pPr>
              <w:ind w:left="720"/>
            </w:pPr>
            <w:r w:rsidRPr="00910815">
              <w:t xml:space="preserve">Veri sorumlusunun hukuki yükümlülüğünü yerine getirebilmesi için zorunlu olması, </w:t>
            </w:r>
          </w:p>
          <w:p w14:paraId="4E1E5A37" w14:textId="77777777" w:rsidR="00910815" w:rsidRPr="00910815" w:rsidRDefault="00910815" w:rsidP="00607000">
            <w:pPr>
              <w:ind w:left="720"/>
            </w:pPr>
            <w:r w:rsidRPr="00910815">
              <w:t xml:space="preserve">Bir sözleşmenin kurulması veya ifasıyla doğrudan doğruya ilgili olması kaydıyla sözleşmenin taraflarına ait kişisel verilerin işlenmesinin gerekli olması </w:t>
            </w:r>
          </w:p>
          <w:p w14:paraId="7D77D3DB" w14:textId="45BBEFAB" w:rsidR="00910815" w:rsidRPr="00910815" w:rsidRDefault="00910815" w:rsidP="00910815">
            <w:r w:rsidRPr="00910815">
              <w:t>Hukuki sebeplerine dayanılarak işlenmektedir.</w:t>
            </w:r>
          </w:p>
          <w:p w14:paraId="7A3943B4" w14:textId="77777777" w:rsidR="009630EB" w:rsidRDefault="009630EB" w:rsidP="00910815"/>
        </w:tc>
      </w:tr>
      <w:tr w:rsidR="009630EB" w14:paraId="2F183B5C" w14:textId="77777777" w:rsidTr="009630EB">
        <w:tc>
          <w:tcPr>
            <w:tcW w:w="4531" w:type="dxa"/>
          </w:tcPr>
          <w:p w14:paraId="236BC916" w14:textId="670AF12E" w:rsidR="009630EB" w:rsidRDefault="0036092D" w:rsidP="000C0EF9">
            <w:r w:rsidRPr="0036092D">
              <w:rPr>
                <w:b/>
                <w:bCs/>
              </w:rPr>
              <w:t>Kişisel Verileri Toplama Yöntemleri</w:t>
            </w:r>
          </w:p>
        </w:tc>
        <w:tc>
          <w:tcPr>
            <w:tcW w:w="4531" w:type="dxa"/>
          </w:tcPr>
          <w:p w14:paraId="74FA7050" w14:textId="4298A436" w:rsidR="0036092D" w:rsidRDefault="00607000" w:rsidP="0036092D">
            <w:pPr>
              <w:pStyle w:val="NormalWeb"/>
              <w:spacing w:after="0" w:line="390" w:lineRule="atLeast"/>
              <w:textAlignment w:val="baseline"/>
              <w:rPr>
                <w:rFonts w:ascii="inherit" w:hAnsi="inherit" w:cs="Poppins"/>
                <w:color w:val="000000"/>
                <w:sz w:val="21"/>
                <w:szCs w:val="21"/>
              </w:rPr>
            </w:pPr>
            <w:r w:rsidRPr="00607000">
              <w:rPr>
                <w:rFonts w:ascii="inherit" w:hAnsi="inherit" w:cs="Poppins"/>
                <w:color w:val="000000"/>
                <w:sz w:val="21"/>
                <w:szCs w:val="21"/>
              </w:rPr>
              <w:t>Yukarıda belirtilen kişisel verileriniz; sözleşmeler, vekâletnameler, basılı ve elektronik formlar aracılığıyla fiziki veya elektronik ortamda toplanabilmektedir.</w:t>
            </w:r>
          </w:p>
          <w:p w14:paraId="790E27C2" w14:textId="77777777" w:rsidR="009630EB" w:rsidRDefault="009630EB" w:rsidP="000C0EF9"/>
        </w:tc>
      </w:tr>
    </w:tbl>
    <w:p w14:paraId="596E017B" w14:textId="77777777" w:rsidR="009630EB" w:rsidRDefault="009630EB" w:rsidP="000C0EF9"/>
    <w:p w14:paraId="31BFC0A7"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3DE5605"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3764DBC"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1A152FF"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4137FE4"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0F2A547"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ACCC2D4"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CFDC4EF"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88550AC"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DD731C4"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D000315"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36325233"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AE05743" w14:textId="77777777" w:rsidR="0049722F" w:rsidRDefault="0049722F"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41A1532" w14:textId="43883183" w:rsidR="0036092D" w:rsidRDefault="0036092D" w:rsidP="0036092D">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r w:rsidRPr="0036092D">
        <w:rPr>
          <w:rFonts w:ascii="Poppins" w:eastAsia="Times New Roman" w:hAnsi="Poppins" w:cs="Poppins"/>
          <w:b/>
          <w:bCs/>
          <w:color w:val="000000"/>
          <w:kern w:val="0"/>
          <w:sz w:val="21"/>
          <w:szCs w:val="21"/>
          <w:bdr w:val="none" w:sz="0" w:space="0" w:color="auto" w:frame="1"/>
          <w:lang w:eastAsia="tr-TR"/>
          <w14:ligatures w14:val="none"/>
        </w:rPr>
        <w:t>Mesleki Deneyim Bilgileri</w:t>
      </w:r>
    </w:p>
    <w:tbl>
      <w:tblPr>
        <w:tblStyle w:val="TabloKlavuzu"/>
        <w:tblW w:w="0" w:type="auto"/>
        <w:tblLook w:val="04A0" w:firstRow="1" w:lastRow="0" w:firstColumn="1" w:lastColumn="0" w:noHBand="0" w:noVBand="1"/>
      </w:tblPr>
      <w:tblGrid>
        <w:gridCol w:w="4531"/>
        <w:gridCol w:w="4531"/>
      </w:tblGrid>
      <w:tr w:rsidR="0036092D" w14:paraId="6404769F" w14:textId="77777777" w:rsidTr="0036092D">
        <w:tc>
          <w:tcPr>
            <w:tcW w:w="4531" w:type="dxa"/>
          </w:tcPr>
          <w:p w14:paraId="62314825" w14:textId="2AA1D0A9" w:rsidR="0036092D" w:rsidRDefault="0036092D"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36092D">
              <w:rPr>
                <w:rFonts w:ascii="inherit" w:eastAsia="Times New Roman" w:hAnsi="inherit" w:cs="Poppins"/>
                <w:b/>
                <w:bCs/>
                <w:color w:val="000000"/>
                <w:kern w:val="0"/>
                <w:sz w:val="21"/>
                <w:szCs w:val="21"/>
                <w:lang w:eastAsia="tr-TR"/>
                <w14:ligatures w14:val="none"/>
              </w:rPr>
              <w:t>İşlenen Kişisel Veriler</w:t>
            </w:r>
          </w:p>
        </w:tc>
        <w:tc>
          <w:tcPr>
            <w:tcW w:w="4531" w:type="dxa"/>
          </w:tcPr>
          <w:p w14:paraId="17A9B153" w14:textId="30BD4754" w:rsidR="0036092D" w:rsidRDefault="0036092D"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36092D">
              <w:rPr>
                <w:rFonts w:ascii="inherit" w:eastAsia="Times New Roman" w:hAnsi="inherit" w:cs="Poppins"/>
                <w:b/>
                <w:bCs/>
                <w:color w:val="000000"/>
                <w:kern w:val="0"/>
                <w:sz w:val="21"/>
                <w:szCs w:val="21"/>
                <w:lang w:eastAsia="tr-TR"/>
                <w14:ligatures w14:val="none"/>
              </w:rPr>
              <w:t>Kişisel Veri İşleme Amaçları</w:t>
            </w:r>
          </w:p>
        </w:tc>
      </w:tr>
      <w:tr w:rsidR="0036092D" w14:paraId="2ACD46F8" w14:textId="77777777" w:rsidTr="0036092D">
        <w:tc>
          <w:tcPr>
            <w:tcW w:w="4531" w:type="dxa"/>
          </w:tcPr>
          <w:p w14:paraId="5E4C1F87" w14:textId="77777777" w:rsidR="0036092D" w:rsidRPr="0036092D" w:rsidRDefault="0036092D"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36092D">
              <w:rPr>
                <w:rFonts w:ascii="inherit" w:eastAsia="Times New Roman" w:hAnsi="inherit" w:cs="Poppins"/>
                <w:color w:val="000000"/>
                <w:kern w:val="0"/>
                <w:sz w:val="21"/>
                <w:szCs w:val="21"/>
                <w:lang w:eastAsia="tr-TR"/>
                <w14:ligatures w14:val="none"/>
              </w:rPr>
              <w:t>Sertifikalar</w:t>
            </w:r>
          </w:p>
          <w:p w14:paraId="1A4797D1" w14:textId="77777777" w:rsidR="0036092D" w:rsidRDefault="0036092D" w:rsidP="0036092D">
            <w:pPr>
              <w:spacing w:line="390" w:lineRule="atLeast"/>
              <w:textAlignment w:val="baseline"/>
              <w:rPr>
                <w:rFonts w:ascii="inherit" w:eastAsia="Times New Roman" w:hAnsi="inherit" w:cs="Poppins"/>
                <w:color w:val="000000"/>
                <w:kern w:val="0"/>
                <w:sz w:val="21"/>
                <w:szCs w:val="21"/>
                <w:lang w:eastAsia="tr-TR"/>
                <w14:ligatures w14:val="none"/>
              </w:rPr>
            </w:pPr>
          </w:p>
        </w:tc>
        <w:tc>
          <w:tcPr>
            <w:tcW w:w="4531" w:type="dxa"/>
          </w:tcPr>
          <w:p w14:paraId="1829242D" w14:textId="77777777" w:rsidR="00910815" w:rsidRDefault="00910815"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Şirket faaliyetlerinin yürütülmesi ve ilgili mevzuattan kaynaklanan yükümlülüklerin yerine getirilmesi kapsamında;</w:t>
            </w:r>
          </w:p>
          <w:p w14:paraId="760F7777" w14:textId="77777777" w:rsidR="00910815" w:rsidRDefault="00910815"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 xml:space="preserve"> İş faaliyetlerinin yürütülmesi ve denetimi, sözleşme süreçlerinin yürütülmesi, </w:t>
            </w:r>
          </w:p>
          <w:p w14:paraId="4797EF89" w14:textId="6CF45AD4" w:rsidR="0036092D" w:rsidRDefault="00910815"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Mal ve hizmet süreçlerinin yönetimi ve tedarik zinciri yönetimi süreçlerinin yürütülmesi amaçlarıyla işlenmektedir.</w:t>
            </w:r>
          </w:p>
        </w:tc>
      </w:tr>
      <w:tr w:rsidR="0036092D" w14:paraId="51E5E453" w14:textId="77777777" w:rsidTr="0036092D">
        <w:tc>
          <w:tcPr>
            <w:tcW w:w="4531" w:type="dxa"/>
          </w:tcPr>
          <w:p w14:paraId="202856A9" w14:textId="74AABF9B" w:rsidR="0036092D" w:rsidRDefault="0049722F"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49722F">
              <w:rPr>
                <w:rFonts w:ascii="inherit" w:eastAsia="Times New Roman" w:hAnsi="inherit" w:cs="Poppins"/>
                <w:b/>
                <w:bCs/>
                <w:color w:val="000000"/>
                <w:kern w:val="0"/>
                <w:sz w:val="21"/>
                <w:szCs w:val="21"/>
                <w:lang w:eastAsia="tr-TR"/>
                <w14:ligatures w14:val="none"/>
              </w:rPr>
              <w:t>Kişisel Verilerin İşlenmesinin Hukuki Sebepleri</w:t>
            </w:r>
          </w:p>
        </w:tc>
        <w:tc>
          <w:tcPr>
            <w:tcW w:w="4531" w:type="dxa"/>
          </w:tcPr>
          <w:p w14:paraId="418EFB0C" w14:textId="705B1421" w:rsidR="00910815" w:rsidRPr="00910815" w:rsidRDefault="00910815" w:rsidP="00910815">
            <w:pPr>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 xml:space="preserve">Kişisel verileriniz, </w:t>
            </w:r>
            <w:r w:rsidR="00B01860" w:rsidRPr="00910815">
              <w:rPr>
                <w:rFonts w:ascii="inherit" w:eastAsia="Times New Roman" w:hAnsi="inherit" w:cs="Poppins"/>
                <w:color w:val="000000"/>
                <w:kern w:val="0"/>
                <w:sz w:val="21"/>
                <w:szCs w:val="21"/>
                <w:lang w:eastAsia="tr-TR"/>
                <w14:ligatures w14:val="none"/>
              </w:rPr>
              <w:t>Aslan</w:t>
            </w:r>
            <w:r w:rsidR="00B01860">
              <w:rPr>
                <w:rFonts w:ascii="inherit" w:eastAsia="Times New Roman" w:hAnsi="inherit" w:cs="Poppins"/>
                <w:color w:val="000000"/>
                <w:kern w:val="0"/>
                <w:sz w:val="21"/>
                <w:szCs w:val="21"/>
                <w:lang w:eastAsia="tr-TR"/>
                <w14:ligatures w14:val="none"/>
              </w:rPr>
              <w:t xml:space="preserve"> </w:t>
            </w:r>
            <w:r w:rsidR="00B01860" w:rsidRPr="00910815">
              <w:rPr>
                <w:rFonts w:ascii="inherit" w:eastAsia="Times New Roman" w:hAnsi="inherit" w:cs="Poppins"/>
                <w:color w:val="000000"/>
                <w:kern w:val="0"/>
                <w:sz w:val="21"/>
                <w:szCs w:val="21"/>
                <w:lang w:eastAsia="tr-TR"/>
                <w14:ligatures w14:val="none"/>
              </w:rPr>
              <w:t>tarafından</w:t>
            </w:r>
            <w:r w:rsidRPr="00910815">
              <w:rPr>
                <w:rFonts w:ascii="inherit" w:eastAsia="Times New Roman" w:hAnsi="inherit" w:cs="Poppins"/>
                <w:color w:val="000000"/>
                <w:kern w:val="0"/>
                <w:sz w:val="21"/>
                <w:szCs w:val="21"/>
                <w:lang w:eastAsia="tr-TR"/>
                <w14:ligatures w14:val="none"/>
              </w:rPr>
              <w:t xml:space="preserve"> yukarıda sayılan amaçların gerçekleştirilmesi doğrultusunda, </w:t>
            </w:r>
            <w:proofErr w:type="spellStart"/>
            <w:r w:rsidRPr="00910815">
              <w:rPr>
                <w:rFonts w:ascii="inherit" w:eastAsia="Times New Roman" w:hAnsi="inherit" w:cs="Poppins"/>
                <w:color w:val="000000"/>
                <w:kern w:val="0"/>
                <w:sz w:val="21"/>
                <w:szCs w:val="21"/>
                <w:lang w:eastAsia="tr-TR"/>
                <w14:ligatures w14:val="none"/>
              </w:rPr>
              <w:t>KVKK’nın</w:t>
            </w:r>
            <w:proofErr w:type="spellEnd"/>
            <w:r w:rsidRPr="00910815">
              <w:rPr>
                <w:rFonts w:ascii="inherit" w:eastAsia="Times New Roman" w:hAnsi="inherit" w:cs="Poppins"/>
                <w:color w:val="000000"/>
                <w:kern w:val="0"/>
                <w:sz w:val="21"/>
                <w:szCs w:val="21"/>
                <w:lang w:eastAsia="tr-TR"/>
                <w14:ligatures w14:val="none"/>
              </w:rPr>
              <w:t xml:space="preserve"> 5’inci maddesinde belirtilen;</w:t>
            </w:r>
          </w:p>
          <w:p w14:paraId="2541D7AC" w14:textId="77777777" w:rsidR="00910815" w:rsidRPr="00910815" w:rsidRDefault="00910815" w:rsidP="00910815">
            <w:pPr>
              <w:numPr>
                <w:ilvl w:val="0"/>
                <w:numId w:val="31"/>
              </w:numPr>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 xml:space="preserve">Bir sözleşmenin kurulması veya ifasıyla doğrudan doğruya ilgili olması kaydıyla sözleşmenin taraflarına ait kişisel verilerin işlenmesinin gerekli olması, </w:t>
            </w:r>
          </w:p>
          <w:p w14:paraId="69FBB2EE" w14:textId="77777777" w:rsidR="00910815" w:rsidRPr="00910815" w:rsidRDefault="00910815" w:rsidP="00910815">
            <w:pPr>
              <w:numPr>
                <w:ilvl w:val="0"/>
                <w:numId w:val="31"/>
              </w:numPr>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 xml:space="preserve">Veri sorumlusunun hukuki yükümlülüğünü yerine getirebilmesi için zorunlu olması </w:t>
            </w:r>
          </w:p>
          <w:p w14:paraId="780C3F4E" w14:textId="55985E81" w:rsidR="00910815" w:rsidRPr="00910815" w:rsidRDefault="00B01860" w:rsidP="00910815">
            <w:pPr>
              <w:rPr>
                <w:rFonts w:ascii="inherit" w:eastAsia="Times New Roman" w:hAnsi="inherit" w:cs="Poppins"/>
                <w:color w:val="000000"/>
                <w:kern w:val="0"/>
                <w:sz w:val="21"/>
                <w:szCs w:val="21"/>
                <w:lang w:eastAsia="tr-TR"/>
                <w14:ligatures w14:val="none"/>
              </w:rPr>
            </w:pPr>
            <w:r w:rsidRPr="00910815">
              <w:rPr>
                <w:rFonts w:ascii="inherit" w:eastAsia="Times New Roman" w:hAnsi="inherit" w:cs="Poppins"/>
                <w:color w:val="000000"/>
                <w:kern w:val="0"/>
                <w:sz w:val="21"/>
                <w:szCs w:val="21"/>
                <w:lang w:eastAsia="tr-TR"/>
                <w14:ligatures w14:val="none"/>
              </w:rPr>
              <w:t>Hukuki</w:t>
            </w:r>
            <w:r w:rsidR="00910815" w:rsidRPr="00910815">
              <w:rPr>
                <w:rFonts w:ascii="inherit" w:eastAsia="Times New Roman" w:hAnsi="inherit" w:cs="Poppins"/>
                <w:color w:val="000000"/>
                <w:kern w:val="0"/>
                <w:sz w:val="21"/>
                <w:szCs w:val="21"/>
                <w:lang w:eastAsia="tr-TR"/>
                <w14:ligatures w14:val="none"/>
              </w:rPr>
              <w:t xml:space="preserve"> sebeplerine dayanılarak işlenmektedir.</w:t>
            </w:r>
          </w:p>
          <w:p w14:paraId="46915E92" w14:textId="2CF2967E" w:rsidR="0036092D" w:rsidRDefault="0036092D" w:rsidP="00910815">
            <w:pPr>
              <w:rPr>
                <w:rFonts w:ascii="inherit" w:eastAsia="Times New Roman" w:hAnsi="inherit" w:cs="Poppins"/>
                <w:color w:val="000000"/>
                <w:kern w:val="0"/>
                <w:sz w:val="21"/>
                <w:szCs w:val="21"/>
                <w:lang w:eastAsia="tr-TR"/>
                <w14:ligatures w14:val="none"/>
              </w:rPr>
            </w:pPr>
          </w:p>
        </w:tc>
      </w:tr>
      <w:tr w:rsidR="0036092D" w14:paraId="0483D167" w14:textId="77777777" w:rsidTr="0036092D">
        <w:tc>
          <w:tcPr>
            <w:tcW w:w="4531" w:type="dxa"/>
          </w:tcPr>
          <w:p w14:paraId="7B752375" w14:textId="0B6B1041" w:rsidR="0036092D" w:rsidRDefault="0049722F" w:rsidP="0036092D">
            <w:pPr>
              <w:spacing w:line="390" w:lineRule="atLeast"/>
              <w:textAlignment w:val="baseline"/>
              <w:rPr>
                <w:rFonts w:ascii="inherit" w:eastAsia="Times New Roman" w:hAnsi="inherit" w:cs="Poppins"/>
                <w:color w:val="000000"/>
                <w:kern w:val="0"/>
                <w:sz w:val="21"/>
                <w:szCs w:val="21"/>
                <w:lang w:eastAsia="tr-TR"/>
                <w14:ligatures w14:val="none"/>
              </w:rPr>
            </w:pPr>
            <w:r w:rsidRPr="0049722F">
              <w:rPr>
                <w:rFonts w:ascii="inherit" w:eastAsia="Times New Roman" w:hAnsi="inherit" w:cs="Poppins"/>
                <w:b/>
                <w:bCs/>
                <w:color w:val="000000"/>
                <w:kern w:val="0"/>
                <w:sz w:val="21"/>
                <w:szCs w:val="21"/>
                <w:lang w:eastAsia="tr-TR"/>
                <w14:ligatures w14:val="none"/>
              </w:rPr>
              <w:t>Kişisel Verileri Toplama Yöntemleri</w:t>
            </w:r>
          </w:p>
        </w:tc>
        <w:tc>
          <w:tcPr>
            <w:tcW w:w="4531" w:type="dxa"/>
          </w:tcPr>
          <w:p w14:paraId="60CD3D55" w14:textId="77777777" w:rsidR="0049722F" w:rsidRDefault="0049722F" w:rsidP="0049722F">
            <w:pPr>
              <w:pStyle w:val="NormalWeb"/>
              <w:spacing w:after="0" w:line="390" w:lineRule="atLeast"/>
              <w:textAlignment w:val="baseline"/>
              <w:rPr>
                <w:rFonts w:ascii="inherit" w:hAnsi="inherit" w:cs="Poppins"/>
                <w:color w:val="000000"/>
                <w:sz w:val="21"/>
                <w:szCs w:val="21"/>
              </w:rPr>
            </w:pPr>
            <w:r>
              <w:rPr>
                <w:rFonts w:ascii="inherit" w:hAnsi="inherit" w:cs="Poppins"/>
                <w:color w:val="000000"/>
                <w:sz w:val="21"/>
                <w:szCs w:val="21"/>
                <w:bdr w:val="none" w:sz="0" w:space="0" w:color="auto" w:frame="1"/>
              </w:rPr>
              <w:br/>
              <w:t>Yukarıda belirtilen kişisel verileriniz basılı ve elektronik formlar vasıtasıyla toplanmaktadır.</w:t>
            </w:r>
          </w:p>
          <w:p w14:paraId="57DE4181" w14:textId="77777777" w:rsidR="0036092D" w:rsidRDefault="0036092D" w:rsidP="0036092D">
            <w:pPr>
              <w:spacing w:line="390" w:lineRule="atLeast"/>
              <w:textAlignment w:val="baseline"/>
              <w:rPr>
                <w:rFonts w:ascii="inherit" w:eastAsia="Times New Roman" w:hAnsi="inherit" w:cs="Poppins"/>
                <w:color w:val="000000"/>
                <w:kern w:val="0"/>
                <w:sz w:val="21"/>
                <w:szCs w:val="21"/>
                <w:lang w:eastAsia="tr-TR"/>
                <w14:ligatures w14:val="none"/>
              </w:rPr>
            </w:pPr>
          </w:p>
        </w:tc>
      </w:tr>
    </w:tbl>
    <w:p w14:paraId="22619CF1" w14:textId="77777777" w:rsidR="0036092D" w:rsidRPr="0036092D" w:rsidRDefault="0036092D" w:rsidP="0036092D">
      <w:pPr>
        <w:spacing w:after="0" w:line="390" w:lineRule="atLeast"/>
        <w:textAlignment w:val="baseline"/>
        <w:rPr>
          <w:rFonts w:ascii="inherit" w:eastAsia="Times New Roman" w:hAnsi="inherit" w:cs="Poppins"/>
          <w:color w:val="000000"/>
          <w:kern w:val="0"/>
          <w:sz w:val="21"/>
          <w:szCs w:val="21"/>
          <w:lang w:eastAsia="tr-TR"/>
          <w14:ligatures w14:val="none"/>
        </w:rPr>
      </w:pPr>
    </w:p>
    <w:p w14:paraId="46947E3B" w14:textId="77777777" w:rsidR="00C25482" w:rsidRDefault="00C25482" w:rsidP="000C0EF9">
      <w:pPr>
        <w:rPr>
          <w:b/>
          <w:bCs/>
        </w:rPr>
      </w:pPr>
    </w:p>
    <w:p w14:paraId="3A14B07F" w14:textId="77777777" w:rsidR="00C25482" w:rsidRDefault="00C25482" w:rsidP="000C0EF9">
      <w:pPr>
        <w:rPr>
          <w:b/>
          <w:bCs/>
        </w:rPr>
      </w:pPr>
    </w:p>
    <w:p w14:paraId="5FBD481D" w14:textId="77777777" w:rsidR="00C25482" w:rsidRDefault="00C25482" w:rsidP="000C0EF9">
      <w:pPr>
        <w:rPr>
          <w:b/>
          <w:bCs/>
        </w:rPr>
      </w:pPr>
    </w:p>
    <w:p w14:paraId="222C8849" w14:textId="77777777" w:rsidR="00C25482" w:rsidRDefault="00C25482" w:rsidP="000C0EF9">
      <w:pPr>
        <w:rPr>
          <w:b/>
          <w:bCs/>
        </w:rPr>
      </w:pPr>
    </w:p>
    <w:p w14:paraId="273F4EED" w14:textId="77777777" w:rsidR="00C25482" w:rsidRDefault="00C25482" w:rsidP="000C0EF9">
      <w:pPr>
        <w:rPr>
          <w:b/>
          <w:bCs/>
        </w:rPr>
      </w:pPr>
    </w:p>
    <w:p w14:paraId="63FB47FC" w14:textId="77777777" w:rsidR="00C25482" w:rsidRDefault="00C25482" w:rsidP="000C0EF9">
      <w:pPr>
        <w:rPr>
          <w:b/>
          <w:bCs/>
        </w:rPr>
      </w:pPr>
    </w:p>
    <w:p w14:paraId="0003474B" w14:textId="77777777" w:rsidR="00C25482" w:rsidRDefault="00C25482" w:rsidP="000C0EF9">
      <w:pPr>
        <w:rPr>
          <w:b/>
          <w:bCs/>
        </w:rPr>
      </w:pPr>
    </w:p>
    <w:p w14:paraId="64705CCC" w14:textId="77777777" w:rsidR="00C25482" w:rsidRDefault="00C25482" w:rsidP="000C0EF9">
      <w:pPr>
        <w:rPr>
          <w:b/>
          <w:bCs/>
        </w:rPr>
      </w:pPr>
    </w:p>
    <w:p w14:paraId="62042F91" w14:textId="77777777" w:rsidR="00C25482" w:rsidRDefault="00C25482" w:rsidP="000C0EF9">
      <w:pPr>
        <w:rPr>
          <w:b/>
          <w:bCs/>
        </w:rPr>
      </w:pPr>
    </w:p>
    <w:p w14:paraId="388FA300" w14:textId="77777777" w:rsidR="00C25482" w:rsidRDefault="00C25482" w:rsidP="000C0EF9">
      <w:pPr>
        <w:rPr>
          <w:b/>
          <w:bCs/>
        </w:rPr>
      </w:pPr>
    </w:p>
    <w:p w14:paraId="688215E5" w14:textId="77777777" w:rsidR="00C25482" w:rsidRDefault="00C25482" w:rsidP="000C0EF9">
      <w:pPr>
        <w:rPr>
          <w:b/>
          <w:bCs/>
        </w:rPr>
      </w:pPr>
    </w:p>
    <w:p w14:paraId="4257CD20" w14:textId="796D1315" w:rsidR="0036092D" w:rsidRDefault="0049722F" w:rsidP="000C0EF9">
      <w:pPr>
        <w:rPr>
          <w:b/>
          <w:bCs/>
        </w:rPr>
      </w:pPr>
      <w:r w:rsidRPr="0049722F">
        <w:rPr>
          <w:b/>
          <w:bCs/>
        </w:rPr>
        <w:t>Görsel ve İşitsel Kayıt Bilgileri</w:t>
      </w:r>
    </w:p>
    <w:tbl>
      <w:tblPr>
        <w:tblStyle w:val="TabloKlavuzu"/>
        <w:tblW w:w="0" w:type="auto"/>
        <w:tblLook w:val="04A0" w:firstRow="1" w:lastRow="0" w:firstColumn="1" w:lastColumn="0" w:noHBand="0" w:noVBand="1"/>
      </w:tblPr>
      <w:tblGrid>
        <w:gridCol w:w="4531"/>
        <w:gridCol w:w="4531"/>
      </w:tblGrid>
      <w:tr w:rsidR="0049722F" w14:paraId="78B87C14" w14:textId="77777777" w:rsidTr="0049722F">
        <w:tc>
          <w:tcPr>
            <w:tcW w:w="4531" w:type="dxa"/>
          </w:tcPr>
          <w:p w14:paraId="12DAE875" w14:textId="2C4FAA53" w:rsidR="0049722F" w:rsidRDefault="0049722F" w:rsidP="000C0EF9">
            <w:r w:rsidRPr="0049722F">
              <w:rPr>
                <w:b/>
                <w:bCs/>
              </w:rPr>
              <w:t>İşlenen Kişisel Veriler</w:t>
            </w:r>
          </w:p>
        </w:tc>
        <w:tc>
          <w:tcPr>
            <w:tcW w:w="4531" w:type="dxa"/>
          </w:tcPr>
          <w:p w14:paraId="73149C2E" w14:textId="11CC327E" w:rsidR="0049722F" w:rsidRDefault="0049722F" w:rsidP="000C0EF9">
            <w:r w:rsidRPr="0049722F">
              <w:rPr>
                <w:b/>
                <w:bCs/>
              </w:rPr>
              <w:t>Kişisel Veri İşleme Amaçları</w:t>
            </w:r>
          </w:p>
        </w:tc>
      </w:tr>
      <w:tr w:rsidR="0049722F" w14:paraId="25471191" w14:textId="77777777" w:rsidTr="0049722F">
        <w:tc>
          <w:tcPr>
            <w:tcW w:w="4531" w:type="dxa"/>
          </w:tcPr>
          <w:p w14:paraId="58F0130D" w14:textId="77777777" w:rsidR="0049722F" w:rsidRPr="0049722F" w:rsidRDefault="0049722F" w:rsidP="0049722F">
            <w:pPr>
              <w:ind w:left="720"/>
            </w:pPr>
            <w:r w:rsidRPr="0049722F">
              <w:t>Görsel Kayıtlar</w:t>
            </w:r>
          </w:p>
          <w:p w14:paraId="587D16B5" w14:textId="77777777" w:rsidR="0049722F" w:rsidRDefault="0049722F" w:rsidP="000C0EF9"/>
        </w:tc>
        <w:tc>
          <w:tcPr>
            <w:tcW w:w="4531" w:type="dxa"/>
          </w:tcPr>
          <w:p w14:paraId="03602BDE" w14:textId="77777777" w:rsidR="00B01860" w:rsidRDefault="00B01860" w:rsidP="000C0EF9">
            <w:r w:rsidRPr="00B01860">
              <w:t>Şirket faaliyetlerinin yürütülmesi ve ilgili mevzuattan kaynaklanan yükümlülüklerin yerine getirilmesi kapsamında;</w:t>
            </w:r>
          </w:p>
          <w:p w14:paraId="7653DD5C" w14:textId="77777777" w:rsidR="00B01860" w:rsidRDefault="00B01860" w:rsidP="000C0EF9">
            <w:r w:rsidRPr="00B01860">
              <w:t xml:space="preserve"> Fiziksel mekân güvenliğinin sağlanması</w:t>
            </w:r>
          </w:p>
          <w:p w14:paraId="51DCF8F1" w14:textId="0F7F2B53" w:rsidR="0049722F" w:rsidRDefault="00607000" w:rsidP="000C0EF9">
            <w:r w:rsidRPr="00B01860">
              <w:t>Taşınır</w:t>
            </w:r>
            <w:r w:rsidR="00B01860" w:rsidRPr="00B01860">
              <w:t xml:space="preserve"> mal ve kaynakların güvenliğinin temini, veri sorumlusu operasyonlarının güvenliğinin sağlanması ile ziyaretçi kayıtlarının oluşturulması ve takibi amaçlarıyla işlenmektedir</w:t>
            </w:r>
          </w:p>
        </w:tc>
      </w:tr>
      <w:tr w:rsidR="0049722F" w14:paraId="53A7BE6F" w14:textId="77777777" w:rsidTr="0049722F">
        <w:tc>
          <w:tcPr>
            <w:tcW w:w="4531" w:type="dxa"/>
          </w:tcPr>
          <w:p w14:paraId="32799D40" w14:textId="60183BC7" w:rsidR="0049722F" w:rsidRDefault="00931F3B" w:rsidP="000C0EF9">
            <w:r w:rsidRPr="00931F3B">
              <w:rPr>
                <w:b/>
                <w:bCs/>
              </w:rPr>
              <w:t>Kişisel Verilerin İşlenmesinin Hukuki Sebepleri</w:t>
            </w:r>
          </w:p>
        </w:tc>
        <w:tc>
          <w:tcPr>
            <w:tcW w:w="4531" w:type="dxa"/>
          </w:tcPr>
          <w:p w14:paraId="3008E58A" w14:textId="7F857299" w:rsidR="00607000" w:rsidRPr="00607000" w:rsidRDefault="00607000" w:rsidP="00607000">
            <w:r w:rsidRPr="00607000">
              <w:t xml:space="preserve">Kişisel verileriniz, </w:t>
            </w:r>
            <w:proofErr w:type="gramStart"/>
            <w:r w:rsidRPr="00607000">
              <w:t>Aslan  tarafından</w:t>
            </w:r>
            <w:proofErr w:type="gramEnd"/>
            <w:r w:rsidRPr="00607000">
              <w:t xml:space="preserve"> yukarıda sayılan amaçların gerçekleştirilmesi doğrultusunda, </w:t>
            </w:r>
            <w:proofErr w:type="spellStart"/>
            <w:r w:rsidRPr="00607000">
              <w:t>KVKK’nın</w:t>
            </w:r>
            <w:proofErr w:type="spellEnd"/>
            <w:r w:rsidRPr="00607000">
              <w:t xml:space="preserve"> 5’inci maddesinde yer alan aşağıdaki hukuki sebeplere dayanılarak işlenmektedir:</w:t>
            </w:r>
          </w:p>
          <w:p w14:paraId="605AB85F" w14:textId="77777777" w:rsidR="00607000" w:rsidRPr="00607000" w:rsidRDefault="00607000" w:rsidP="00607000">
            <w:pPr>
              <w:numPr>
                <w:ilvl w:val="0"/>
                <w:numId w:val="40"/>
              </w:numPr>
            </w:pPr>
            <w:r w:rsidRPr="00607000">
              <w:t xml:space="preserve">Veri sorumlusunun hukuki yükümlülüğünü yerine getirebilmesi için zorunlu olması, </w:t>
            </w:r>
          </w:p>
          <w:p w14:paraId="135FFB2B" w14:textId="77777777" w:rsidR="00607000" w:rsidRPr="00607000" w:rsidRDefault="00607000" w:rsidP="00607000">
            <w:pPr>
              <w:numPr>
                <w:ilvl w:val="0"/>
                <w:numId w:val="40"/>
              </w:numPr>
            </w:pPr>
            <w:r w:rsidRPr="00607000">
              <w:t>İlgili kişinin temel hak ve özgürlüklerine zarar vermemek kaydıyla veri sorumlusunun meşru menfaatleri için veri işlenmesinin zorunlu olması</w:t>
            </w:r>
          </w:p>
          <w:p w14:paraId="7E927537" w14:textId="77777777" w:rsidR="0049722F" w:rsidRDefault="0049722F" w:rsidP="00607000"/>
        </w:tc>
      </w:tr>
      <w:tr w:rsidR="0049722F" w14:paraId="1AD8F762" w14:textId="77777777" w:rsidTr="0049722F">
        <w:tc>
          <w:tcPr>
            <w:tcW w:w="4531" w:type="dxa"/>
          </w:tcPr>
          <w:p w14:paraId="6541811D" w14:textId="61408B2B" w:rsidR="0049722F" w:rsidRDefault="00931F3B" w:rsidP="000C0EF9">
            <w:r w:rsidRPr="00931F3B">
              <w:rPr>
                <w:b/>
                <w:bCs/>
              </w:rPr>
              <w:t>Kişisel Verileri Toplama Yöntemler</w:t>
            </w:r>
            <w:r>
              <w:rPr>
                <w:b/>
                <w:bCs/>
              </w:rPr>
              <w:t>i</w:t>
            </w:r>
          </w:p>
        </w:tc>
        <w:tc>
          <w:tcPr>
            <w:tcW w:w="4531" w:type="dxa"/>
          </w:tcPr>
          <w:p w14:paraId="1D0318BE" w14:textId="14B9ACF6" w:rsidR="0049722F" w:rsidRDefault="00607000" w:rsidP="000C0EF9">
            <w:r w:rsidRPr="00607000">
              <w:t>Yukarıda belirtilen kişisel verileriniz; basılı ve elektronik formlar ile kapalı devre kamera sistemleri (CCTV) aracılığıyla fiziki veya elektronik ortamda toplanmaktadır.</w:t>
            </w:r>
          </w:p>
        </w:tc>
      </w:tr>
    </w:tbl>
    <w:p w14:paraId="23998B57" w14:textId="77777777" w:rsidR="0049722F" w:rsidRDefault="0049722F" w:rsidP="000C0EF9"/>
    <w:p w14:paraId="44B2B22E" w14:textId="77777777" w:rsidR="009E07B8" w:rsidRDefault="009E07B8" w:rsidP="000C0EF9">
      <w:pPr>
        <w:rPr>
          <w:b/>
          <w:bCs/>
        </w:rPr>
      </w:pPr>
    </w:p>
    <w:p w14:paraId="0B33FB28" w14:textId="77777777" w:rsidR="009E07B8" w:rsidRDefault="009E07B8" w:rsidP="000C0EF9">
      <w:pPr>
        <w:rPr>
          <w:b/>
          <w:bCs/>
        </w:rPr>
      </w:pPr>
    </w:p>
    <w:p w14:paraId="298DCDF3" w14:textId="77777777" w:rsidR="009E07B8" w:rsidRDefault="009E07B8" w:rsidP="000C0EF9">
      <w:pPr>
        <w:rPr>
          <w:b/>
          <w:bCs/>
        </w:rPr>
      </w:pPr>
    </w:p>
    <w:p w14:paraId="0EAFC5BB" w14:textId="77777777" w:rsidR="009E07B8" w:rsidRDefault="009E07B8" w:rsidP="000C0EF9">
      <w:pPr>
        <w:rPr>
          <w:b/>
          <w:bCs/>
        </w:rPr>
      </w:pPr>
    </w:p>
    <w:p w14:paraId="4C4EEA20" w14:textId="77777777" w:rsidR="009E07B8" w:rsidRDefault="009E07B8" w:rsidP="000C0EF9">
      <w:pPr>
        <w:rPr>
          <w:b/>
          <w:bCs/>
        </w:rPr>
      </w:pPr>
    </w:p>
    <w:p w14:paraId="533E8092" w14:textId="77777777" w:rsidR="009E07B8" w:rsidRDefault="009E07B8" w:rsidP="000C0EF9">
      <w:pPr>
        <w:rPr>
          <w:b/>
          <w:bCs/>
        </w:rPr>
      </w:pPr>
    </w:p>
    <w:p w14:paraId="22647419" w14:textId="77777777" w:rsidR="009E07B8" w:rsidRDefault="009E07B8" w:rsidP="000C0EF9">
      <w:pPr>
        <w:rPr>
          <w:b/>
          <w:bCs/>
        </w:rPr>
      </w:pPr>
    </w:p>
    <w:p w14:paraId="197367A3" w14:textId="77777777" w:rsidR="009E07B8" w:rsidRDefault="009E07B8" w:rsidP="000C0EF9">
      <w:pPr>
        <w:rPr>
          <w:b/>
          <w:bCs/>
        </w:rPr>
      </w:pPr>
    </w:p>
    <w:p w14:paraId="06383DDF" w14:textId="77777777" w:rsidR="009E07B8" w:rsidRDefault="009E07B8" w:rsidP="000C0EF9">
      <w:pPr>
        <w:rPr>
          <w:b/>
          <w:bCs/>
        </w:rPr>
      </w:pPr>
    </w:p>
    <w:p w14:paraId="3C54A5CB" w14:textId="77777777" w:rsidR="009E07B8" w:rsidRDefault="009E07B8" w:rsidP="000C0EF9">
      <w:pPr>
        <w:rPr>
          <w:b/>
          <w:bCs/>
        </w:rPr>
      </w:pPr>
    </w:p>
    <w:p w14:paraId="59C8138C" w14:textId="77777777" w:rsidR="009E07B8" w:rsidRDefault="009E07B8" w:rsidP="000C0EF9">
      <w:pPr>
        <w:rPr>
          <w:b/>
          <w:bCs/>
        </w:rPr>
      </w:pPr>
    </w:p>
    <w:p w14:paraId="5F1E3BA5" w14:textId="77777777" w:rsidR="009E07B8" w:rsidRDefault="009E07B8" w:rsidP="000C0EF9">
      <w:pPr>
        <w:rPr>
          <w:b/>
          <w:bCs/>
        </w:rPr>
      </w:pPr>
    </w:p>
    <w:p w14:paraId="10FA03D0" w14:textId="77777777" w:rsidR="009E07B8" w:rsidRDefault="009E07B8" w:rsidP="000C0EF9">
      <w:pPr>
        <w:rPr>
          <w:b/>
          <w:bCs/>
        </w:rPr>
      </w:pPr>
    </w:p>
    <w:p w14:paraId="65AF9BC8" w14:textId="25E30315" w:rsidR="00931F3B" w:rsidRDefault="00931F3B" w:rsidP="000C0EF9">
      <w:pPr>
        <w:rPr>
          <w:b/>
          <w:bCs/>
        </w:rPr>
      </w:pPr>
      <w:r w:rsidRPr="00931F3B">
        <w:rPr>
          <w:b/>
          <w:bCs/>
        </w:rPr>
        <w:t>Fiziksel Mekân Güvenliği Bilgileri</w:t>
      </w:r>
    </w:p>
    <w:tbl>
      <w:tblPr>
        <w:tblStyle w:val="TabloKlavuzu"/>
        <w:tblW w:w="0" w:type="auto"/>
        <w:tblLook w:val="04A0" w:firstRow="1" w:lastRow="0" w:firstColumn="1" w:lastColumn="0" w:noHBand="0" w:noVBand="1"/>
      </w:tblPr>
      <w:tblGrid>
        <w:gridCol w:w="4531"/>
        <w:gridCol w:w="4531"/>
      </w:tblGrid>
      <w:tr w:rsidR="00931F3B" w14:paraId="54B7B39F" w14:textId="77777777" w:rsidTr="00931F3B">
        <w:tc>
          <w:tcPr>
            <w:tcW w:w="4531" w:type="dxa"/>
          </w:tcPr>
          <w:p w14:paraId="7E17A598" w14:textId="734701AD" w:rsidR="00931F3B" w:rsidRDefault="00C25482" w:rsidP="000C0EF9">
            <w:pPr>
              <w:rPr>
                <w:b/>
                <w:bCs/>
              </w:rPr>
            </w:pPr>
            <w:r w:rsidRPr="00C25482">
              <w:rPr>
                <w:b/>
                <w:bCs/>
              </w:rPr>
              <w:t>İşlenen Kişisel Veriler</w:t>
            </w:r>
          </w:p>
        </w:tc>
        <w:tc>
          <w:tcPr>
            <w:tcW w:w="4531" w:type="dxa"/>
          </w:tcPr>
          <w:p w14:paraId="6C38A8FC" w14:textId="4CC67798" w:rsidR="00931F3B" w:rsidRDefault="00C25482" w:rsidP="000C0EF9">
            <w:pPr>
              <w:rPr>
                <w:b/>
                <w:bCs/>
              </w:rPr>
            </w:pPr>
            <w:r w:rsidRPr="00C25482">
              <w:rPr>
                <w:b/>
                <w:bCs/>
              </w:rPr>
              <w:t>Kişisel Veri İşleme Amaçları</w:t>
            </w:r>
          </w:p>
        </w:tc>
      </w:tr>
      <w:tr w:rsidR="00931F3B" w14:paraId="4C7BBEF3" w14:textId="77777777" w:rsidTr="00931F3B">
        <w:tc>
          <w:tcPr>
            <w:tcW w:w="4531" w:type="dxa"/>
          </w:tcPr>
          <w:p w14:paraId="35B320F8" w14:textId="4DC5BBCE" w:rsidR="00C25482" w:rsidRPr="00C25482" w:rsidRDefault="00BA5AEE" w:rsidP="00C25482">
            <w:pPr>
              <w:ind w:left="720"/>
              <w:rPr>
                <w:b/>
                <w:bCs/>
              </w:rPr>
            </w:pPr>
            <w:r>
              <w:rPr>
                <w:b/>
                <w:bCs/>
              </w:rPr>
              <w:t xml:space="preserve"> </w:t>
            </w:r>
            <w:r w:rsidR="00B01860">
              <w:rPr>
                <w:b/>
                <w:bCs/>
              </w:rPr>
              <w:t>Görsel Kayıtlar</w:t>
            </w:r>
            <w:r>
              <w:rPr>
                <w:b/>
                <w:bCs/>
              </w:rPr>
              <w:t xml:space="preserve"> (</w:t>
            </w:r>
            <w:r w:rsidR="00C25482" w:rsidRPr="00C25482">
              <w:rPr>
                <w:b/>
                <w:bCs/>
              </w:rPr>
              <w:t>CCT</w:t>
            </w:r>
            <w:r>
              <w:rPr>
                <w:b/>
                <w:bCs/>
              </w:rPr>
              <w:t>V)</w:t>
            </w:r>
          </w:p>
          <w:p w14:paraId="2672C024" w14:textId="77777777" w:rsidR="00931F3B" w:rsidRDefault="00931F3B" w:rsidP="000C0EF9">
            <w:pPr>
              <w:rPr>
                <w:b/>
                <w:bCs/>
              </w:rPr>
            </w:pPr>
          </w:p>
        </w:tc>
        <w:tc>
          <w:tcPr>
            <w:tcW w:w="4531" w:type="dxa"/>
          </w:tcPr>
          <w:p w14:paraId="523A7C45" w14:textId="6E3D48BD" w:rsidR="00B01860" w:rsidRDefault="00B01860" w:rsidP="000C0EF9">
            <w:pPr>
              <w:rPr>
                <w:b/>
                <w:bCs/>
              </w:rPr>
            </w:pPr>
            <w:r w:rsidRPr="00B01860">
              <w:rPr>
                <w:b/>
                <w:bCs/>
              </w:rPr>
              <w:t>Şirket faaliyetlerinin yürütülmesi ve ilgili mevzuattan kaynaklanan yükümlülüklerin yerine getirilmesi kapsamında</w:t>
            </w:r>
          </w:p>
          <w:p w14:paraId="1AC2BA29" w14:textId="77777777" w:rsidR="00B01860" w:rsidRDefault="00B01860" w:rsidP="000C0EF9">
            <w:pPr>
              <w:rPr>
                <w:b/>
                <w:bCs/>
              </w:rPr>
            </w:pPr>
            <w:r w:rsidRPr="00B01860">
              <w:rPr>
                <w:b/>
                <w:bCs/>
              </w:rPr>
              <w:t xml:space="preserve"> Fiziksel mekân güvenliğinin sağlanması, </w:t>
            </w:r>
          </w:p>
          <w:p w14:paraId="1B41F5B4" w14:textId="380A728A" w:rsidR="00931F3B" w:rsidRDefault="00607000" w:rsidP="000C0EF9">
            <w:pPr>
              <w:rPr>
                <w:b/>
                <w:bCs/>
              </w:rPr>
            </w:pPr>
            <w:r w:rsidRPr="00B01860">
              <w:rPr>
                <w:b/>
                <w:bCs/>
              </w:rPr>
              <w:t>Taşınır</w:t>
            </w:r>
            <w:r w:rsidR="00B01860" w:rsidRPr="00B01860">
              <w:rPr>
                <w:b/>
                <w:bCs/>
              </w:rPr>
              <w:t xml:space="preserve"> mal ve kaynakların güvenliğinin temini, veri sorumlusu operasyonlarının güvenliğinin sağlanması ile ziyaretçi kayıtlarının oluşturulması ve takibi amaçlarıyla işlenmektedir.</w:t>
            </w:r>
          </w:p>
        </w:tc>
      </w:tr>
      <w:tr w:rsidR="00931F3B" w14:paraId="1A5E7F2B" w14:textId="77777777" w:rsidTr="00931F3B">
        <w:tc>
          <w:tcPr>
            <w:tcW w:w="4531" w:type="dxa"/>
          </w:tcPr>
          <w:p w14:paraId="425951D6" w14:textId="3D95C2C1" w:rsidR="00931F3B" w:rsidRDefault="009E07B8" w:rsidP="000C0EF9">
            <w:pPr>
              <w:rPr>
                <w:b/>
                <w:bCs/>
              </w:rPr>
            </w:pPr>
            <w:r w:rsidRPr="009E07B8">
              <w:rPr>
                <w:b/>
                <w:bCs/>
              </w:rPr>
              <w:t>Kişisel Verilerin İşlenmesinin Hukuki Sebepleri</w:t>
            </w:r>
          </w:p>
        </w:tc>
        <w:tc>
          <w:tcPr>
            <w:tcW w:w="4531" w:type="dxa"/>
          </w:tcPr>
          <w:p w14:paraId="4BCE13DC" w14:textId="6D2BCBA3" w:rsidR="00607000" w:rsidRPr="003B5E68" w:rsidRDefault="00607000" w:rsidP="00607000">
            <w:r w:rsidRPr="003B5E68">
              <w:t xml:space="preserve">Kişisel verileriniz, </w:t>
            </w:r>
            <w:r w:rsidR="003B5E68" w:rsidRPr="003B5E68">
              <w:t>Aslan tarafından</w:t>
            </w:r>
            <w:r w:rsidRPr="003B5E68">
              <w:t xml:space="preserve"> yukarıda sayılan amaçların gerçekleştirilmesi doğrultusunda, </w:t>
            </w:r>
            <w:proofErr w:type="spellStart"/>
            <w:r w:rsidRPr="003B5E68">
              <w:t>KVKK’nın</w:t>
            </w:r>
            <w:proofErr w:type="spellEnd"/>
            <w:r w:rsidRPr="003B5E68">
              <w:t xml:space="preserve"> 5’inci maddesinde yer alan aşağıdaki hukuki sebeplere dayanılarak işlenmektedir:</w:t>
            </w:r>
          </w:p>
          <w:p w14:paraId="3BDCBD8F" w14:textId="77777777" w:rsidR="00607000" w:rsidRPr="003B5E68" w:rsidRDefault="00607000" w:rsidP="00607000">
            <w:pPr>
              <w:numPr>
                <w:ilvl w:val="0"/>
                <w:numId w:val="41"/>
              </w:numPr>
            </w:pPr>
            <w:r w:rsidRPr="003B5E68">
              <w:t xml:space="preserve">Veri sorumlusunun hukuki yükümlülüğünü yerine getirebilmesi için zorunlu olması, </w:t>
            </w:r>
          </w:p>
          <w:p w14:paraId="1E60DA3D" w14:textId="77777777" w:rsidR="00607000" w:rsidRPr="003B5E68" w:rsidRDefault="00607000" w:rsidP="00607000">
            <w:pPr>
              <w:numPr>
                <w:ilvl w:val="0"/>
                <w:numId w:val="41"/>
              </w:numPr>
            </w:pPr>
            <w:r w:rsidRPr="003B5E68">
              <w:t xml:space="preserve">İlgili kişinin temel hak ve özgürlüklerine zarar vermemek kaydıyla veri sorumlusunun meşru menfaatleri için veri işlenmesinin zorunlu olması </w:t>
            </w:r>
          </w:p>
          <w:p w14:paraId="18AA8343" w14:textId="156E012B" w:rsidR="00B01860" w:rsidRPr="00B01860" w:rsidRDefault="00B01860" w:rsidP="00B01860">
            <w:pPr>
              <w:rPr>
                <w:b/>
                <w:bCs/>
              </w:rPr>
            </w:pPr>
          </w:p>
          <w:p w14:paraId="77A5453F" w14:textId="77777777" w:rsidR="00931F3B" w:rsidRDefault="00931F3B" w:rsidP="00B01860">
            <w:pPr>
              <w:rPr>
                <w:b/>
                <w:bCs/>
              </w:rPr>
            </w:pPr>
          </w:p>
        </w:tc>
      </w:tr>
      <w:tr w:rsidR="00931F3B" w14:paraId="7BFC8623" w14:textId="77777777" w:rsidTr="00931F3B">
        <w:tc>
          <w:tcPr>
            <w:tcW w:w="4531" w:type="dxa"/>
          </w:tcPr>
          <w:p w14:paraId="36416312" w14:textId="1F8ADFCE" w:rsidR="00931F3B" w:rsidRPr="009E07B8" w:rsidRDefault="009E07B8" w:rsidP="000C0EF9">
            <w:r w:rsidRPr="009E07B8">
              <w:t>Kişisel Verileri Toplama Yöntemleri</w:t>
            </w:r>
          </w:p>
        </w:tc>
        <w:tc>
          <w:tcPr>
            <w:tcW w:w="4531" w:type="dxa"/>
          </w:tcPr>
          <w:p w14:paraId="05828A33" w14:textId="2C3BF387" w:rsidR="00931F3B" w:rsidRPr="009E07B8" w:rsidRDefault="003B5E68" w:rsidP="000C0EF9">
            <w:r w:rsidRPr="003B5E68">
              <w:t>Söz konusu kişisel verileriniz, şirketimiz bünyesinde yer alan kapalı devre kamera sistemleri (CCTV) aracılığıyla otomatik yollarla işlenmektedir.</w:t>
            </w:r>
          </w:p>
        </w:tc>
      </w:tr>
    </w:tbl>
    <w:p w14:paraId="06128CA4" w14:textId="77777777" w:rsidR="00931F3B" w:rsidRDefault="00931F3B" w:rsidP="000C0EF9">
      <w:pPr>
        <w:rPr>
          <w:b/>
          <w:bCs/>
        </w:rPr>
      </w:pPr>
    </w:p>
    <w:p w14:paraId="61ED2158"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460866C"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2415336"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8D7824F"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814FA0B"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4746C76"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54C1D26"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F56881C"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1BAB6A8"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DAAD038"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591E5EF"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1D44DB4C"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3E8BAE0C"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B6B4856" w14:textId="77777777" w:rsidR="009E07B8" w:rsidRDefault="009E07B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B159F2D" w14:textId="0FA0EB30" w:rsidR="009E07B8" w:rsidRPr="009E07B8" w:rsidRDefault="009E07B8" w:rsidP="009E07B8">
      <w:pPr>
        <w:spacing w:after="0" w:line="390" w:lineRule="atLeast"/>
        <w:textAlignment w:val="baseline"/>
        <w:rPr>
          <w:rFonts w:ascii="inherit" w:eastAsia="Times New Roman" w:hAnsi="inherit" w:cs="Poppins"/>
          <w:color w:val="000000"/>
          <w:kern w:val="0"/>
          <w:sz w:val="21"/>
          <w:szCs w:val="21"/>
          <w:lang w:eastAsia="tr-TR"/>
          <w14:ligatures w14:val="none"/>
        </w:rPr>
      </w:pPr>
      <w:r w:rsidRPr="009E07B8">
        <w:rPr>
          <w:rFonts w:ascii="Poppins" w:eastAsia="Times New Roman" w:hAnsi="Poppins" w:cs="Poppins"/>
          <w:b/>
          <w:bCs/>
          <w:color w:val="000000"/>
          <w:kern w:val="0"/>
          <w:sz w:val="21"/>
          <w:szCs w:val="21"/>
          <w:bdr w:val="none" w:sz="0" w:space="0" w:color="auto" w:frame="1"/>
          <w:lang w:eastAsia="tr-TR"/>
          <w14:ligatures w14:val="none"/>
        </w:rPr>
        <w:t>Hukuki İşlem Bilgileri</w:t>
      </w:r>
    </w:p>
    <w:tbl>
      <w:tblPr>
        <w:tblStyle w:val="TabloKlavuzu"/>
        <w:tblW w:w="0" w:type="auto"/>
        <w:tblLook w:val="04A0" w:firstRow="1" w:lastRow="0" w:firstColumn="1" w:lastColumn="0" w:noHBand="0" w:noVBand="1"/>
      </w:tblPr>
      <w:tblGrid>
        <w:gridCol w:w="4531"/>
        <w:gridCol w:w="4531"/>
      </w:tblGrid>
      <w:tr w:rsidR="009E07B8" w14:paraId="7B2303F9" w14:textId="77777777" w:rsidTr="009E07B8">
        <w:tc>
          <w:tcPr>
            <w:tcW w:w="4531" w:type="dxa"/>
          </w:tcPr>
          <w:p w14:paraId="23B04770" w14:textId="2A0FD456" w:rsidR="009E07B8" w:rsidRDefault="009E07B8" w:rsidP="000C0EF9">
            <w:r w:rsidRPr="009E07B8">
              <w:rPr>
                <w:b/>
                <w:bCs/>
              </w:rPr>
              <w:t>İşlenen Kişisel Veriler</w:t>
            </w:r>
          </w:p>
        </w:tc>
        <w:tc>
          <w:tcPr>
            <w:tcW w:w="4531" w:type="dxa"/>
          </w:tcPr>
          <w:p w14:paraId="3CB15BFE" w14:textId="351CCBCC" w:rsidR="009E07B8" w:rsidRDefault="009E07B8" w:rsidP="000C0EF9">
            <w:r w:rsidRPr="009E07B8">
              <w:rPr>
                <w:b/>
                <w:bCs/>
              </w:rPr>
              <w:t>Kişisel Veri İşleme Amaçları</w:t>
            </w:r>
          </w:p>
        </w:tc>
      </w:tr>
      <w:tr w:rsidR="009E07B8" w14:paraId="1D9E0E71" w14:textId="77777777" w:rsidTr="009E07B8">
        <w:tc>
          <w:tcPr>
            <w:tcW w:w="4531" w:type="dxa"/>
          </w:tcPr>
          <w:p w14:paraId="095C6C75" w14:textId="0CD3BE8B" w:rsidR="009E07B8" w:rsidRDefault="003B5E68" w:rsidP="00B01860">
            <w:pPr>
              <w:ind w:left="720"/>
            </w:pPr>
            <w:r w:rsidRPr="003B5E68">
              <w:t>Adli makamlarla yazışmalardaki bilgiler</w:t>
            </w:r>
            <w:r w:rsidRPr="003B5E68">
              <w:br/>
              <w:t>İdari makamlarla yazışmalardaki bilgiler</w:t>
            </w:r>
            <w:r w:rsidRPr="003B5E68">
              <w:br/>
              <w:t>Dava dosyasındaki bilgiler</w:t>
            </w:r>
            <w:r w:rsidRPr="003B5E68">
              <w:br/>
              <w:t>İcra ve haciz işlemlerine ilişkin kayıtlar</w:t>
            </w:r>
            <w:r w:rsidRPr="003B5E68">
              <w:br/>
              <w:t>İhtarname / ihbarname kapsamındaki bilgiler</w:t>
            </w:r>
          </w:p>
        </w:tc>
        <w:tc>
          <w:tcPr>
            <w:tcW w:w="4531" w:type="dxa"/>
          </w:tcPr>
          <w:p w14:paraId="39B987DD" w14:textId="097102C7" w:rsidR="009E07B8" w:rsidRDefault="003B5E68" w:rsidP="000C0EF9">
            <w:r w:rsidRPr="003B5E68">
              <w:t>Şirket faaliyetlerinin mevzuata uygun yürütülmesi, hukuk işlerinin takibi ve yürütülmesi ile yetkili kişi, kurum ve kuruluşlara bilgi verilmesi amaçlarıyla işlenmektedir.</w:t>
            </w:r>
          </w:p>
        </w:tc>
      </w:tr>
      <w:tr w:rsidR="009E07B8" w14:paraId="621799D7" w14:textId="77777777" w:rsidTr="009E07B8">
        <w:tc>
          <w:tcPr>
            <w:tcW w:w="4531" w:type="dxa"/>
          </w:tcPr>
          <w:p w14:paraId="539CC0C5" w14:textId="1174D752" w:rsidR="009E07B8" w:rsidRDefault="009E07B8" w:rsidP="000C0EF9">
            <w:r w:rsidRPr="009E07B8">
              <w:rPr>
                <w:b/>
                <w:bCs/>
              </w:rPr>
              <w:t>Kişisel Verilerin İşlenmesinin Hukuki Sebepleri</w:t>
            </w:r>
          </w:p>
        </w:tc>
        <w:tc>
          <w:tcPr>
            <w:tcW w:w="4531" w:type="dxa"/>
          </w:tcPr>
          <w:p w14:paraId="0A2FCC25" w14:textId="68BC22CA" w:rsidR="003B5E68" w:rsidRPr="003B5E68" w:rsidRDefault="003B5E68" w:rsidP="003B5E68">
            <w:r w:rsidRPr="003B5E68">
              <w:t xml:space="preserve">Kişisel verileriniz, </w:t>
            </w:r>
            <w:proofErr w:type="gramStart"/>
            <w:r w:rsidRPr="003B5E68">
              <w:t>Aslan  tarafından</w:t>
            </w:r>
            <w:proofErr w:type="gramEnd"/>
            <w:r w:rsidRPr="003B5E68">
              <w:t xml:space="preserve"> yukarıda sayılan amaçların gerçekleştirilmesi doğrultusunda, </w:t>
            </w:r>
            <w:proofErr w:type="spellStart"/>
            <w:r w:rsidRPr="003B5E68">
              <w:t>KVKK’nın</w:t>
            </w:r>
            <w:proofErr w:type="spellEnd"/>
            <w:r w:rsidRPr="003B5E68">
              <w:t xml:space="preserve"> 5’inci maddesinde yer alan aşağıdaki hukuki sebeplere dayanılarak işlenmektedir:</w:t>
            </w:r>
          </w:p>
          <w:p w14:paraId="66B76568" w14:textId="77777777" w:rsidR="003B5E68" w:rsidRPr="003B5E68" w:rsidRDefault="003B5E68" w:rsidP="003B5E68">
            <w:pPr>
              <w:numPr>
                <w:ilvl w:val="0"/>
                <w:numId w:val="42"/>
              </w:numPr>
            </w:pPr>
            <w:r w:rsidRPr="003B5E68">
              <w:t xml:space="preserve">Veri sorumlusunun hukuki yükümlülüğünü yerine getirebilmesi için zorunlu olması, </w:t>
            </w:r>
          </w:p>
          <w:p w14:paraId="24BA28F0" w14:textId="77777777" w:rsidR="003B5E68" w:rsidRPr="003B5E68" w:rsidRDefault="003B5E68" w:rsidP="003B5E68">
            <w:pPr>
              <w:numPr>
                <w:ilvl w:val="0"/>
                <w:numId w:val="42"/>
              </w:numPr>
            </w:pPr>
            <w:r w:rsidRPr="003B5E68">
              <w:t>İlgili kişinin temel hak ve özgürlüklerine zarar vermemek kaydıyla veri sorumlusunun meşru menfaatleri için veri işlenmesinin zorunlu olması</w:t>
            </w:r>
          </w:p>
          <w:p w14:paraId="3F9C167D" w14:textId="77777777" w:rsidR="009E07B8" w:rsidRDefault="009E07B8" w:rsidP="003B5E68"/>
        </w:tc>
      </w:tr>
      <w:tr w:rsidR="009E07B8" w14:paraId="2BA8ADB2" w14:textId="77777777" w:rsidTr="009E07B8">
        <w:tc>
          <w:tcPr>
            <w:tcW w:w="4531" w:type="dxa"/>
          </w:tcPr>
          <w:p w14:paraId="3E75C48B" w14:textId="21109D28" w:rsidR="009E07B8" w:rsidRDefault="009E07B8" w:rsidP="000C0EF9">
            <w:r w:rsidRPr="009E07B8">
              <w:rPr>
                <w:b/>
                <w:bCs/>
              </w:rPr>
              <w:t>Kişisel Verileri Toplama Yöntemleri</w:t>
            </w:r>
          </w:p>
        </w:tc>
        <w:tc>
          <w:tcPr>
            <w:tcW w:w="4531" w:type="dxa"/>
          </w:tcPr>
          <w:p w14:paraId="4701D081" w14:textId="1FF92104" w:rsidR="009E07B8" w:rsidRDefault="00036EBB" w:rsidP="000C0EF9">
            <w:r w:rsidRPr="00036EBB">
              <w:t>Kişisel verileriniz basılı ve elektronik formlar, vekâletnameler ve sözleşmeler aracılığıyla toplanmaktadır.</w:t>
            </w:r>
          </w:p>
        </w:tc>
      </w:tr>
    </w:tbl>
    <w:p w14:paraId="795A1835"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0B58DA3"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7F12B7B"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737C6892"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40CBAAC9"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E20EECA"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3BF2C5F9" w14:textId="77777777" w:rsidR="00B01860" w:rsidRDefault="00B01860"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2156850C" w14:textId="77777777" w:rsidR="00036EBB" w:rsidRDefault="00036EBB"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61AEEDC7" w14:textId="77777777" w:rsidR="00036EBB" w:rsidRDefault="00036EBB"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03BDDC5" w14:textId="77777777" w:rsidR="003B5E68" w:rsidRDefault="003B5E6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0315C563" w14:textId="77777777" w:rsidR="003B5E68" w:rsidRDefault="003B5E68" w:rsidP="009E07B8">
      <w:pPr>
        <w:spacing w:after="0" w:line="390" w:lineRule="atLeast"/>
        <w:textAlignment w:val="baseline"/>
        <w:rPr>
          <w:rFonts w:ascii="Poppins" w:eastAsia="Times New Roman" w:hAnsi="Poppins" w:cs="Poppins"/>
          <w:b/>
          <w:bCs/>
          <w:color w:val="000000"/>
          <w:kern w:val="0"/>
          <w:sz w:val="21"/>
          <w:szCs w:val="21"/>
          <w:bdr w:val="none" w:sz="0" w:space="0" w:color="auto" w:frame="1"/>
          <w:lang w:eastAsia="tr-TR"/>
          <w14:ligatures w14:val="none"/>
        </w:rPr>
      </w:pPr>
    </w:p>
    <w:p w14:paraId="52F3141E" w14:textId="13B7892A" w:rsidR="009E07B8" w:rsidRPr="009E07B8" w:rsidRDefault="009E07B8" w:rsidP="009E07B8">
      <w:pPr>
        <w:spacing w:after="0" w:line="390" w:lineRule="atLeast"/>
        <w:textAlignment w:val="baseline"/>
        <w:rPr>
          <w:rFonts w:ascii="inherit" w:eastAsia="Times New Roman" w:hAnsi="inherit" w:cs="Poppins"/>
          <w:color w:val="000000"/>
          <w:kern w:val="0"/>
          <w:sz w:val="21"/>
          <w:szCs w:val="21"/>
          <w:lang w:eastAsia="tr-TR"/>
          <w14:ligatures w14:val="none"/>
        </w:rPr>
      </w:pPr>
      <w:r w:rsidRPr="009E07B8">
        <w:rPr>
          <w:rFonts w:ascii="Poppins" w:eastAsia="Times New Roman" w:hAnsi="Poppins" w:cs="Poppins"/>
          <w:b/>
          <w:bCs/>
          <w:color w:val="000000"/>
          <w:kern w:val="0"/>
          <w:sz w:val="21"/>
          <w:szCs w:val="21"/>
          <w:bdr w:val="none" w:sz="0" w:space="0" w:color="auto" w:frame="1"/>
          <w:lang w:eastAsia="tr-TR"/>
          <w14:ligatures w14:val="none"/>
        </w:rPr>
        <w:t>İşlem Güvenliği Bilgileri</w:t>
      </w:r>
    </w:p>
    <w:tbl>
      <w:tblPr>
        <w:tblStyle w:val="TabloKlavuzu"/>
        <w:tblW w:w="0" w:type="auto"/>
        <w:tblLook w:val="04A0" w:firstRow="1" w:lastRow="0" w:firstColumn="1" w:lastColumn="0" w:noHBand="0" w:noVBand="1"/>
      </w:tblPr>
      <w:tblGrid>
        <w:gridCol w:w="4531"/>
        <w:gridCol w:w="4531"/>
      </w:tblGrid>
      <w:tr w:rsidR="009E07B8" w14:paraId="1F08E328" w14:textId="77777777" w:rsidTr="009E07B8">
        <w:tc>
          <w:tcPr>
            <w:tcW w:w="4531" w:type="dxa"/>
          </w:tcPr>
          <w:p w14:paraId="4B6C7FA5" w14:textId="5806B48E" w:rsidR="009E07B8" w:rsidRDefault="009E07B8" w:rsidP="009E07B8">
            <w:r w:rsidRPr="009E07B8">
              <w:rPr>
                <w:b/>
                <w:bCs/>
              </w:rPr>
              <w:t>İşlenen Kişisel Veriler</w:t>
            </w:r>
          </w:p>
        </w:tc>
        <w:tc>
          <w:tcPr>
            <w:tcW w:w="4531" w:type="dxa"/>
          </w:tcPr>
          <w:p w14:paraId="1C69B9C8" w14:textId="3A09DDF7" w:rsidR="009E07B8" w:rsidRDefault="009E07B8" w:rsidP="009E07B8">
            <w:r w:rsidRPr="009E07B8">
              <w:rPr>
                <w:b/>
                <w:bCs/>
              </w:rPr>
              <w:t>Kişisel Veri İşleme Amaçları</w:t>
            </w:r>
          </w:p>
        </w:tc>
      </w:tr>
      <w:tr w:rsidR="009E07B8" w14:paraId="614EA6BD" w14:textId="77777777" w:rsidTr="009E07B8">
        <w:tc>
          <w:tcPr>
            <w:tcW w:w="4531" w:type="dxa"/>
          </w:tcPr>
          <w:p w14:paraId="32FF4388" w14:textId="1E110208" w:rsidR="009E07B8" w:rsidRDefault="00816653" w:rsidP="00036EBB">
            <w:pPr>
              <w:ind w:left="720"/>
            </w:pPr>
            <w:r w:rsidRPr="00816653">
              <w:lastRenderedPageBreak/>
              <w:t>Çıkış IP adresi</w:t>
            </w:r>
            <w:r w:rsidRPr="00816653">
              <w:br/>
              <w:t>Varış IP adresi</w:t>
            </w:r>
            <w:r w:rsidRPr="00816653">
              <w:br/>
              <w:t>Tarih / saat bilgisi</w:t>
            </w:r>
            <w:r w:rsidRPr="00816653">
              <w:br/>
              <w:t>Trafik bilgisi</w:t>
            </w:r>
            <w:r w:rsidRPr="00816653">
              <w:br/>
              <w:t>Port numarası</w:t>
            </w:r>
            <w:r w:rsidRPr="00816653">
              <w:br/>
              <w:t>Kullanıcı adı</w:t>
            </w:r>
          </w:p>
        </w:tc>
        <w:tc>
          <w:tcPr>
            <w:tcW w:w="4531" w:type="dxa"/>
          </w:tcPr>
          <w:p w14:paraId="05CE959F" w14:textId="73BE6F53" w:rsidR="009E07B8" w:rsidRDefault="00816653" w:rsidP="009E07B8">
            <w:r w:rsidRPr="00816653">
              <w:t>Bilgi güvenliği süreçlerinin yürütülmesi, faaliyetlerin mevzuata uygun şekilde yürütülmesi ve yetkili kişi, kurum ve kuruluşlara bilgi verilmesi amaçlarıyla işlenmektedir.</w:t>
            </w:r>
          </w:p>
        </w:tc>
      </w:tr>
      <w:tr w:rsidR="009E07B8" w14:paraId="7476E8BC" w14:textId="77777777" w:rsidTr="009E07B8">
        <w:tc>
          <w:tcPr>
            <w:tcW w:w="4531" w:type="dxa"/>
          </w:tcPr>
          <w:p w14:paraId="215F806C" w14:textId="0059F812" w:rsidR="009E07B8" w:rsidRDefault="009E07B8" w:rsidP="009E07B8">
            <w:r w:rsidRPr="009E07B8">
              <w:rPr>
                <w:b/>
                <w:bCs/>
              </w:rPr>
              <w:t>Kişisel Verilerin İşlenmesinin Hukuki Sebepleri</w:t>
            </w:r>
          </w:p>
        </w:tc>
        <w:tc>
          <w:tcPr>
            <w:tcW w:w="4531" w:type="dxa"/>
          </w:tcPr>
          <w:p w14:paraId="4D9BFB0A" w14:textId="586FD92F" w:rsidR="00816653" w:rsidRPr="00816653" w:rsidRDefault="00816653" w:rsidP="00816653">
            <w:r w:rsidRPr="00816653">
              <w:t xml:space="preserve">Kişisel verileriniz, </w:t>
            </w:r>
            <w:proofErr w:type="gramStart"/>
            <w:r w:rsidRPr="00816653">
              <w:t>Aslan  tarafından</w:t>
            </w:r>
            <w:proofErr w:type="gramEnd"/>
            <w:r w:rsidRPr="00816653">
              <w:t xml:space="preserve"> yukarıda sayılan amaçların gerçekleştirilmesi doğrultusunda, </w:t>
            </w:r>
            <w:proofErr w:type="spellStart"/>
            <w:r w:rsidRPr="00816653">
              <w:t>KVKK’nın</w:t>
            </w:r>
            <w:proofErr w:type="spellEnd"/>
            <w:r w:rsidRPr="00816653">
              <w:t xml:space="preserve"> 5’inci maddesinde yer alan aşağıdaki hukuki sebebe dayanılarak işlenmektedir:</w:t>
            </w:r>
          </w:p>
          <w:p w14:paraId="73FA8446" w14:textId="77777777" w:rsidR="00816653" w:rsidRPr="00816653" w:rsidRDefault="00816653" w:rsidP="00816653">
            <w:pPr>
              <w:numPr>
                <w:ilvl w:val="0"/>
                <w:numId w:val="43"/>
              </w:numPr>
            </w:pPr>
            <w:r w:rsidRPr="00816653">
              <w:t>İlgili kişinin temel hak ve özgürlüklerine zarar vermemek kaydıyla, veri sorumlusunun meşru menfaatleri için veri işlenmesinin zorunlu olması</w:t>
            </w:r>
          </w:p>
          <w:p w14:paraId="67CE67F4" w14:textId="77777777" w:rsidR="009E07B8" w:rsidRDefault="009E07B8" w:rsidP="00816653"/>
        </w:tc>
      </w:tr>
      <w:tr w:rsidR="009E07B8" w14:paraId="7B47E2FB" w14:textId="77777777" w:rsidTr="009E07B8">
        <w:tc>
          <w:tcPr>
            <w:tcW w:w="4531" w:type="dxa"/>
          </w:tcPr>
          <w:p w14:paraId="10CB601F" w14:textId="6BC2E12D" w:rsidR="009E07B8" w:rsidRDefault="00F16D2F" w:rsidP="009E07B8">
            <w:r w:rsidRPr="00F16D2F">
              <w:rPr>
                <w:b/>
                <w:bCs/>
              </w:rPr>
              <w:t>Kişisel Verileri Toplama Yöntemleri</w:t>
            </w:r>
          </w:p>
        </w:tc>
        <w:tc>
          <w:tcPr>
            <w:tcW w:w="4531" w:type="dxa"/>
          </w:tcPr>
          <w:p w14:paraId="6533476C" w14:textId="22540D71" w:rsidR="009E07B8" w:rsidRDefault="00816653" w:rsidP="009E07B8">
            <w:r w:rsidRPr="00816653">
              <w:t>Verileriniz elektronik sistemler ve bilgi güvenliği altyapıları vasıtasıyla otomatik yollarla toplanmaktadır.</w:t>
            </w:r>
            <w:r>
              <w:t xml:space="preserve"> </w:t>
            </w:r>
          </w:p>
        </w:tc>
      </w:tr>
    </w:tbl>
    <w:p w14:paraId="6E5B5A3C" w14:textId="77777777" w:rsidR="00902336" w:rsidRDefault="00902336" w:rsidP="00F16D2F">
      <w:pPr>
        <w:rPr>
          <w:b/>
          <w:bCs/>
        </w:rPr>
      </w:pPr>
    </w:p>
    <w:p w14:paraId="714054E2" w14:textId="77777777" w:rsidR="00902336" w:rsidRDefault="00902336" w:rsidP="00F16D2F">
      <w:pPr>
        <w:rPr>
          <w:b/>
          <w:bCs/>
        </w:rPr>
      </w:pPr>
    </w:p>
    <w:p w14:paraId="05FDB7A3" w14:textId="77777777" w:rsidR="00902336" w:rsidRDefault="00902336" w:rsidP="00F16D2F">
      <w:pPr>
        <w:rPr>
          <w:b/>
          <w:bCs/>
        </w:rPr>
      </w:pPr>
    </w:p>
    <w:p w14:paraId="055AE201" w14:textId="77777777" w:rsidR="00902336" w:rsidRDefault="00902336" w:rsidP="00F16D2F">
      <w:pPr>
        <w:rPr>
          <w:b/>
          <w:bCs/>
        </w:rPr>
      </w:pPr>
    </w:p>
    <w:p w14:paraId="79C72131" w14:textId="717A8C07" w:rsidR="00F16D2F" w:rsidRDefault="00F16D2F" w:rsidP="00F16D2F">
      <w:pPr>
        <w:rPr>
          <w:b/>
          <w:bCs/>
        </w:rPr>
      </w:pPr>
      <w:r>
        <w:rPr>
          <w:b/>
          <w:bCs/>
        </w:rPr>
        <w:t>Kişisel Verileriniz Kimlere ve Hangi Amaçlarla Aktarılabilecektir?</w:t>
      </w:r>
    </w:p>
    <w:p w14:paraId="0C6A1567" w14:textId="77777777" w:rsidR="00F16D2F" w:rsidRPr="00F16D2F" w:rsidRDefault="00F16D2F" w:rsidP="00F16D2F">
      <w:r w:rsidRPr="00F16D2F">
        <w:t>Kişisel verileriniz,</w:t>
      </w:r>
    </w:p>
    <w:p w14:paraId="5CC3BA00" w14:textId="17A38F34" w:rsidR="00F16D2F" w:rsidRPr="00F16D2F" w:rsidRDefault="00F16D2F" w:rsidP="00F16D2F">
      <w:pPr>
        <w:numPr>
          <w:ilvl w:val="0"/>
          <w:numId w:val="22"/>
        </w:numPr>
      </w:pPr>
      <w:r w:rsidRPr="00F16D2F">
        <w:t>Sözleşme süreçlerinin yürütülmesi, finans ve muhasebe işlerinin yürütülmesi, yatırım süreçlerinin yürütülmesi, mal/hizmet üretim ve operasyon süreçlerinin yürütülmesi amaçlarıyla İştirakler ve Bağlı Ortaklıklarımıza, </w:t>
      </w:r>
    </w:p>
    <w:p w14:paraId="5BC38AEF" w14:textId="7DE88D30" w:rsidR="00F16D2F" w:rsidRPr="00F16D2F" w:rsidRDefault="00F16D2F" w:rsidP="00F16D2F">
      <w:pPr>
        <w:numPr>
          <w:ilvl w:val="0"/>
          <w:numId w:val="23"/>
        </w:numPr>
      </w:pPr>
      <w:r w:rsidRPr="00F16D2F">
        <w:t>Yasal düzenlemenin öngördüğü kapsamda, faaliyetlerin mevzuata uygun yürütülmesi, yetkili kişi, kurum ve kuruluşlara bilgi verilmesi, çalışanlar için iş akdi ve mevzuattan kaynaklı yükümlülüklerin yerine getirilmesi amaçlarıyla Yetkili Kamu Kurum ve Kuruluşlarına,</w:t>
      </w:r>
    </w:p>
    <w:p w14:paraId="77B5D31B" w14:textId="5D53169A" w:rsidR="00F16D2F" w:rsidRPr="00F16D2F" w:rsidRDefault="00F16D2F" w:rsidP="00F16D2F">
      <w:pPr>
        <w:numPr>
          <w:ilvl w:val="0"/>
          <w:numId w:val="24"/>
        </w:numPr>
      </w:pPr>
      <w:r w:rsidRPr="00F16D2F">
        <w:t>İş faaliyetlerinin yürütülmesi amacıyla Tedarikçilerimize,</w:t>
      </w:r>
    </w:p>
    <w:p w14:paraId="15709C50" w14:textId="2BEA5DA4" w:rsidR="00F16D2F" w:rsidRPr="00F16D2F" w:rsidRDefault="00F16D2F" w:rsidP="00F16D2F">
      <w:pPr>
        <w:numPr>
          <w:ilvl w:val="0"/>
          <w:numId w:val="24"/>
        </w:numPr>
      </w:pPr>
      <w:r w:rsidRPr="00F16D2F">
        <w:t>Finans ve muhasebe işlerinin yürütülmesi, iş faaliyetlerinin yürütülmesi amaçlarıyla Gerçek Kişiler veya Özel Hukuk Tüzel Kişileri ’ne,</w:t>
      </w:r>
    </w:p>
    <w:p w14:paraId="1C2952F3" w14:textId="1C9D5CE8" w:rsidR="00F16D2F" w:rsidRDefault="00F16D2F" w:rsidP="00F16D2F">
      <w:r w:rsidRPr="00F16D2F">
        <w:t>Aktarılabilecektir.</w:t>
      </w:r>
    </w:p>
    <w:p w14:paraId="588D0A55" w14:textId="344EBBA5" w:rsidR="005201AA" w:rsidRDefault="005201AA" w:rsidP="00F16D2F">
      <w:r w:rsidRPr="005201AA">
        <w:t xml:space="preserve">"ASLAN GLOBAL GÜMRÜK MÜŞAVİRLİĞİ A.Ş. olarak, faaliyetlerimizin yurt dışı bağlantılı lojistik hizmetlerini ve operasyonel süreçleri kapsaması nedeniyle; kişisel verileriniz, </w:t>
      </w:r>
      <w:proofErr w:type="spellStart"/>
      <w:r w:rsidRPr="005201AA">
        <w:t>KVKK’nın</w:t>
      </w:r>
      <w:proofErr w:type="spellEnd"/>
      <w:r w:rsidRPr="005201AA">
        <w:t xml:space="preserve"> 9. maddesinde belirtilen aktarım şartlarına uygun olarak; Kişisel Verileri Koruma Kurulu tarafından hakkında yeterlilik kararı bulunan ülkelere veya yeterlilik kararı bulunmayan ülkelerde yerleşik alıcılar ile kanunda öngörülen uygun güvencelerin (Standart Sözleşme, Bağlayıcı Şirket Kuralları vb.) sağlanması kaydıyla; yurt dışındaki iştiraklerimiz, bağlı ortaklıklarımız, iş ortaklarımız, alt yüklenicilerimiz ve tedarikçilerimiz ile paylaşılabilmektedir. Söz konusu aktarımlar; iş faaliyetlerinin yürütülmesi, operasyonel süreçlerin </w:t>
      </w:r>
      <w:r w:rsidRPr="005201AA">
        <w:lastRenderedPageBreak/>
        <w:t>yönetimi ve yabancı kamu kurum ve kuruluşları nezdindeki mevzuat zorunluluklarının yerine getirilmesi amaçlarıyla sınırlı olarak, gerekli teknik ve idari tedbirler alınarak gerçekleştirilmektedir."</w:t>
      </w:r>
    </w:p>
    <w:p w14:paraId="416EC224" w14:textId="77777777" w:rsidR="00436038" w:rsidRPr="00AC550F" w:rsidRDefault="00436038" w:rsidP="00436038">
      <w:r w:rsidRPr="00AC550F">
        <w:rPr>
          <w:b/>
          <w:bCs/>
        </w:rPr>
        <w:t>Kişisel Verileriniz Ne Kadar Süre ile Saklanır?</w:t>
      </w:r>
    </w:p>
    <w:p w14:paraId="511AB505" w14:textId="77777777" w:rsidR="00436038" w:rsidRPr="00AC550F" w:rsidRDefault="00436038" w:rsidP="00436038">
      <w:r w:rsidRPr="00AC550F">
        <w:t xml:space="preserve">Kişisel verileriniz, ilgili mevzuatta öngörülen saklama süreleri boyunca muhafaza edilir. Mevzuatta bir süre öngörülmemiş olması halinde ise kişisel verileriniz, </w:t>
      </w:r>
      <w:r w:rsidRPr="00AC550F">
        <w:rPr>
          <w:b/>
          <w:bCs/>
        </w:rPr>
        <w:t>ASLAN GLOBAL GÜMRÜK MÜŞAVİRLİĞİ A.Ş. 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71ED8E08" w14:textId="77777777" w:rsidR="00436038" w:rsidRDefault="00436038" w:rsidP="00F16D2F"/>
    <w:p w14:paraId="546F5653" w14:textId="77777777" w:rsidR="00F16D2F" w:rsidRDefault="00F16D2F" w:rsidP="00F16D2F">
      <w:pPr>
        <w:rPr>
          <w:b/>
          <w:bCs/>
        </w:rPr>
      </w:pPr>
      <w:r w:rsidRPr="00EF1186">
        <w:rPr>
          <w:b/>
          <w:bCs/>
        </w:rPr>
        <w:t>İlgili Kişi Olarak Haklarınız Nelerdir?</w:t>
      </w:r>
    </w:p>
    <w:p w14:paraId="4E4F9301" w14:textId="77777777" w:rsidR="00F16D2F" w:rsidRDefault="00F16D2F" w:rsidP="00F16D2F">
      <w:r w:rsidRPr="00EF1186">
        <w:t>KVKK ve ilgili mevzuat kapsamında kişisel verilerinize ilişkin olarak;</w:t>
      </w:r>
    </w:p>
    <w:p w14:paraId="5DC779EF" w14:textId="77777777" w:rsidR="00F16D2F" w:rsidRPr="00EF1186" w:rsidRDefault="00F16D2F" w:rsidP="00F16D2F">
      <w:pPr>
        <w:ind w:left="284"/>
      </w:pPr>
      <w:r>
        <w:t xml:space="preserve">    </w:t>
      </w:r>
      <w:r w:rsidRPr="00EF1186">
        <w:t>Kişisel verilerinizin işlenip işlenmediğini öğrenme,</w:t>
      </w:r>
    </w:p>
    <w:p w14:paraId="489DA73B" w14:textId="77777777" w:rsidR="00F16D2F" w:rsidRPr="00EF1186" w:rsidRDefault="00F16D2F" w:rsidP="00F16D2F">
      <w:pPr>
        <w:ind w:left="644"/>
      </w:pPr>
      <w:r w:rsidRPr="00EF1186">
        <w:t>Kişisel verileriniz işlenmişse buna ilişkin bilgi talep etme,</w:t>
      </w:r>
    </w:p>
    <w:p w14:paraId="6325615E" w14:textId="77777777" w:rsidR="00F16D2F" w:rsidRPr="00EF1186" w:rsidRDefault="00F16D2F" w:rsidP="00F16D2F">
      <w:pPr>
        <w:ind w:left="644"/>
      </w:pPr>
      <w:r w:rsidRPr="00EF1186">
        <w:t>Kişisel verilerin işlenme amacını ve bunların amacına uygun kullanılıp kullanılmadığını öğrenme,</w:t>
      </w:r>
    </w:p>
    <w:p w14:paraId="2C15324F" w14:textId="77777777" w:rsidR="00F16D2F" w:rsidRPr="00EF1186" w:rsidRDefault="00F16D2F" w:rsidP="00F16D2F">
      <w:pPr>
        <w:ind w:left="644"/>
      </w:pPr>
      <w:r w:rsidRPr="00EF1186">
        <w:t>Yurt içinde veya yurt dışında kişisel verilerinizin aktarıldığı üçüncü kişileri bilme,</w:t>
      </w:r>
    </w:p>
    <w:p w14:paraId="4437CE66" w14:textId="77777777" w:rsidR="00F16D2F" w:rsidRPr="00EF1186" w:rsidRDefault="00F16D2F" w:rsidP="00F16D2F">
      <w:pPr>
        <w:ind w:left="644"/>
      </w:pPr>
      <w:r w:rsidRPr="00EF1186">
        <w:t>Kişisel verilerinizin eksik veya yanlış işlenmiş olması halinde bunların düzeltilmesini isteme,</w:t>
      </w:r>
    </w:p>
    <w:p w14:paraId="2BF606C2" w14:textId="77777777" w:rsidR="00F16D2F" w:rsidRPr="00EF1186" w:rsidRDefault="00F16D2F" w:rsidP="00F16D2F">
      <w:pPr>
        <w:ind w:left="644"/>
      </w:pPr>
      <w:r w:rsidRPr="00EF1186">
        <w:t>KVKK mevzuatında öngörülen şartlar çerçevesinde kişisel verilerinizin silinmesini veya yok edilmesini isteme,</w:t>
      </w:r>
    </w:p>
    <w:p w14:paraId="186E02F1" w14:textId="77777777" w:rsidR="00F16D2F" w:rsidRPr="00EF1186" w:rsidRDefault="00F16D2F" w:rsidP="00F16D2F">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4F738F72" w14:textId="77777777" w:rsidR="00F16D2F" w:rsidRPr="00EF1186" w:rsidRDefault="00F16D2F" w:rsidP="00F16D2F">
      <w:pPr>
        <w:ind w:left="720"/>
      </w:pPr>
      <w:r w:rsidRPr="00EF1186">
        <w:t>Kişisel verilerin kanuna aykırı olarak işlenmesi sebebiyle zarara uğramanız halinde bu zararın giderilmesini talep etme</w:t>
      </w:r>
    </w:p>
    <w:p w14:paraId="1F52F596" w14:textId="77777777" w:rsidR="00F16D2F" w:rsidRDefault="00F16D2F" w:rsidP="00F16D2F">
      <w:r w:rsidRPr="00EF1186">
        <w:t>Haklarına sahipsiniz.</w:t>
      </w:r>
    </w:p>
    <w:p w14:paraId="4CA447EB" w14:textId="77777777" w:rsidR="00F16D2F" w:rsidRDefault="00F16D2F" w:rsidP="00F16D2F">
      <w:pPr>
        <w:rPr>
          <w:b/>
          <w:bCs/>
        </w:rPr>
      </w:pPr>
      <w:r w:rsidRPr="00FA1D8D">
        <w:rPr>
          <w:b/>
          <w:bCs/>
        </w:rPr>
        <w:t>Haklarınızı Nasıl Kullanabilirsiniz?</w:t>
      </w:r>
    </w:p>
    <w:p w14:paraId="5567E6B3" w14:textId="77777777" w:rsidR="00F16D2F" w:rsidRDefault="00F16D2F" w:rsidP="00F16D2F">
      <w:pPr>
        <w:rPr>
          <w:b/>
          <w:bCs/>
        </w:rPr>
      </w:pPr>
      <w:r w:rsidRPr="00D327FB">
        <w:rPr>
          <w:b/>
          <w:bCs/>
        </w:rPr>
        <w:t>Kişisel verileriniz ile ilgili başvuru ve taleplerinizi dilerseniz</w:t>
      </w:r>
      <w:r>
        <w:rPr>
          <w:b/>
          <w:bCs/>
        </w:rPr>
        <w:t xml:space="preserve"> İlgili Kişi Başvuru Formu aracılığıyla;</w:t>
      </w:r>
    </w:p>
    <w:p w14:paraId="0E0A4330" w14:textId="77777777" w:rsidR="00F16D2F" w:rsidRPr="00DC1850" w:rsidRDefault="00F16D2F" w:rsidP="00F16D2F">
      <w:r>
        <w:rPr>
          <w:b/>
          <w:bCs/>
        </w:rPr>
        <w:t xml:space="preserve">Islak imzalı ve kimlik fotokopisi </w:t>
      </w:r>
      <w:proofErr w:type="gramStart"/>
      <w:r>
        <w:rPr>
          <w:b/>
          <w:bCs/>
        </w:rPr>
        <w:t xml:space="preserve">ile </w:t>
      </w:r>
      <w:r w:rsidRPr="00DC1850">
        <w:t> ŞERİFALİ</w:t>
      </w:r>
      <w:proofErr w:type="gramEnd"/>
      <w:r w:rsidRPr="00DC1850">
        <w:t xml:space="preserve"> MAH. TURGUT ÖZAL BUL.- SİTESİ- NO: 208A ÜMRANİYE / İSTANBUL</w:t>
      </w:r>
    </w:p>
    <w:p w14:paraId="3AC039F7" w14:textId="77777777" w:rsidR="00F16D2F" w:rsidRDefault="00F16D2F" w:rsidP="00F16D2F">
      <w:r>
        <w:rPr>
          <w:b/>
          <w:bCs/>
        </w:rPr>
        <w:t xml:space="preserve">Geçerli bir kimlik belgesi ile birlikte </w:t>
      </w:r>
      <w:r w:rsidRPr="00DC1850">
        <w:t>ASLAN GLOBAL GÜMRÜK MÜŞAVİRLİĞİ A.Ş.</w:t>
      </w:r>
      <w:r>
        <w:t>ye bizzat başvurarak,</w:t>
      </w:r>
    </w:p>
    <w:p w14:paraId="7B7C950A" w14:textId="77777777" w:rsidR="00F16D2F" w:rsidRDefault="00F16D2F" w:rsidP="00F16D2F">
      <w:r>
        <w:t xml:space="preserve">Mobil imza veya güvenli elektronik imza ile imzalayıp </w:t>
      </w:r>
      <w:hyperlink r:id="rId5" w:history="1">
        <w:r w:rsidRPr="002814BF">
          <w:rPr>
            <w:rStyle w:val="Kpr"/>
          </w:rPr>
          <w:t>info@aslangrouptr.com</w:t>
        </w:r>
      </w:hyperlink>
      <w:r>
        <w:t xml:space="preserve"> adresine e-posta gönderilerek,</w:t>
      </w:r>
    </w:p>
    <w:p w14:paraId="756E9871" w14:textId="77777777" w:rsidR="00F16D2F" w:rsidRDefault="00F16D2F" w:rsidP="00F16D2F">
      <w:r>
        <w:t xml:space="preserve">Kayıtlı elektronik posta (KEP) adresi ve güvenli elektronik imza ya da mobil imza kullanmak suretiyle </w:t>
      </w:r>
      <w:hyperlink r:id="rId6"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2EDB11FA" w14:textId="4326F906" w:rsidR="00F16D2F" w:rsidRPr="00735F98" w:rsidRDefault="00F16D2F" w:rsidP="00F16D2F">
      <w:r w:rsidRPr="00735F98">
        <w:lastRenderedPageBreak/>
        <w:t xml:space="preserve">Veri Sorumlusuna Başvuru Usul ve Esasları Hakkında Tebliğ uyarınca, ilgili kişinin başvurusunda; ad, </w:t>
      </w:r>
      <w:r w:rsidR="008D4DFE" w:rsidRPr="00735F98">
        <w:t>soyadı</w:t>
      </w:r>
      <w:r w:rsidRPr="00735F98">
        <w:t>,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254D5F17" w14:textId="77777777" w:rsidR="00F16D2F" w:rsidRPr="00735F98" w:rsidRDefault="00F16D2F" w:rsidP="00F16D2F">
      <w:r w:rsidRPr="00735F98">
        <w:t>İlgili kişi, yukarıda belirtilen haklarını kullanmak amacıyla yapacağı başvuruda, talep edilen hususu açık ve anlaşılır şekilde belirtmeli; başvuruya ilişkin bilgi ve belgeleri başvurusuna eklemelidir.</w:t>
      </w:r>
    </w:p>
    <w:p w14:paraId="2445C2D5" w14:textId="77777777" w:rsidR="00F16D2F" w:rsidRPr="00735F98" w:rsidRDefault="00F16D2F" w:rsidP="00F16D2F">
      <w:r w:rsidRPr="00735F98">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2350382D" w14:textId="77777777" w:rsidR="00F16D2F" w:rsidRPr="00735F98" w:rsidRDefault="00F16D2F" w:rsidP="00F16D2F">
      <w:r w:rsidRPr="00735F98">
        <w:t>Yetkisiz üçüncü kişiler tarafından başkası adına yapılan başvurular değerlendirmeye alınmayacaktır.</w:t>
      </w:r>
    </w:p>
    <w:p w14:paraId="5787E52C" w14:textId="77777777" w:rsidR="00F16D2F" w:rsidRPr="005755DB" w:rsidRDefault="00F16D2F" w:rsidP="00F16D2F">
      <w:pPr>
        <w:rPr>
          <w:b/>
          <w:bCs/>
        </w:rPr>
      </w:pPr>
      <w:r w:rsidRPr="005755DB">
        <w:rPr>
          <w:b/>
          <w:bCs/>
        </w:rPr>
        <w:t>Kişisel Verilerinizin işlenmesine ilişkin Talepleriniz Ne Kadar Sürede Cevaplanır?</w:t>
      </w:r>
    </w:p>
    <w:p w14:paraId="136FA620" w14:textId="77777777" w:rsidR="00F16D2F" w:rsidRDefault="00F16D2F" w:rsidP="00F16D2F">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76A827EA" w14:textId="26CD23C7" w:rsidR="00286461" w:rsidRDefault="00286461" w:rsidP="00F16D2F">
      <w:r w:rsidRPr="00286461">
        <w:rPr>
          <w:b/>
          <w:bCs/>
        </w:rPr>
        <w:t>Yürürlük Tarihi:</w:t>
      </w:r>
      <w:r w:rsidRPr="00286461">
        <w:t xml:space="preserve"> </w:t>
      </w:r>
    </w:p>
    <w:p w14:paraId="6459379A" w14:textId="698946D6" w:rsidR="00286461" w:rsidRPr="00286461" w:rsidRDefault="00286461" w:rsidP="00F16D2F">
      <w:r w:rsidRPr="00286461">
        <w:t xml:space="preserve"> </w:t>
      </w:r>
      <w:r w:rsidRPr="00286461">
        <w:rPr>
          <w:b/>
          <w:bCs/>
        </w:rPr>
        <w:t xml:space="preserve">Revizyon </w:t>
      </w:r>
      <w:r>
        <w:rPr>
          <w:b/>
          <w:bCs/>
        </w:rPr>
        <w:t>No:</w:t>
      </w:r>
      <w:r w:rsidRPr="00286461">
        <w:t>01</w:t>
      </w:r>
    </w:p>
    <w:p w14:paraId="3D44C4A2" w14:textId="77777777" w:rsidR="00F16D2F" w:rsidRDefault="00F16D2F" w:rsidP="00F16D2F"/>
    <w:p w14:paraId="12385EBC" w14:textId="77777777" w:rsidR="00F16D2F" w:rsidRDefault="00F16D2F" w:rsidP="00F16D2F"/>
    <w:p w14:paraId="17970AA5" w14:textId="77777777" w:rsidR="00F16D2F" w:rsidRPr="00820AEA" w:rsidRDefault="00F16D2F" w:rsidP="00F16D2F"/>
    <w:p w14:paraId="18802633" w14:textId="77777777" w:rsidR="00F16D2F" w:rsidRDefault="00F16D2F" w:rsidP="00F16D2F"/>
    <w:p w14:paraId="0746263B" w14:textId="77777777" w:rsidR="00F16D2F" w:rsidRDefault="00F16D2F" w:rsidP="00F16D2F"/>
    <w:p w14:paraId="293565A6" w14:textId="77777777" w:rsidR="00F16D2F" w:rsidRDefault="00F16D2F" w:rsidP="00F16D2F">
      <w:pPr>
        <w:rPr>
          <w:b/>
          <w:bCs/>
        </w:rPr>
      </w:pPr>
    </w:p>
    <w:p w14:paraId="00895E56" w14:textId="77777777" w:rsidR="00F16D2F" w:rsidRPr="00D120BF" w:rsidRDefault="00F16D2F" w:rsidP="00F16D2F">
      <w:pPr>
        <w:rPr>
          <w:b/>
          <w:bCs/>
        </w:rPr>
      </w:pPr>
    </w:p>
    <w:p w14:paraId="30F4B23B" w14:textId="77777777" w:rsidR="00F16D2F" w:rsidRPr="00EF1186" w:rsidRDefault="00F16D2F" w:rsidP="00F16D2F"/>
    <w:p w14:paraId="529BCD07" w14:textId="77777777" w:rsidR="00F16D2F" w:rsidRPr="00F16D2F" w:rsidRDefault="00F16D2F" w:rsidP="00F16D2F"/>
    <w:p w14:paraId="69A99559" w14:textId="77777777" w:rsidR="00F16D2F" w:rsidRPr="00F16D2F" w:rsidRDefault="00F16D2F" w:rsidP="00F16D2F"/>
    <w:p w14:paraId="02F3FD31" w14:textId="77777777" w:rsidR="009E07B8" w:rsidRPr="00F16D2F" w:rsidRDefault="009E07B8" w:rsidP="000C0EF9"/>
    <w:sectPr w:rsidR="009E07B8" w:rsidRPr="00F16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05D"/>
    <w:multiLevelType w:val="multilevel"/>
    <w:tmpl w:val="775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122B1"/>
    <w:multiLevelType w:val="multilevel"/>
    <w:tmpl w:val="1670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795C"/>
    <w:multiLevelType w:val="multilevel"/>
    <w:tmpl w:val="008A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374EC"/>
    <w:multiLevelType w:val="multilevel"/>
    <w:tmpl w:val="9E76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37ED3"/>
    <w:multiLevelType w:val="multilevel"/>
    <w:tmpl w:val="708E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0230E"/>
    <w:multiLevelType w:val="multilevel"/>
    <w:tmpl w:val="201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147D0"/>
    <w:multiLevelType w:val="multilevel"/>
    <w:tmpl w:val="5132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84604"/>
    <w:multiLevelType w:val="multilevel"/>
    <w:tmpl w:val="9F88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A779F"/>
    <w:multiLevelType w:val="multilevel"/>
    <w:tmpl w:val="D7F4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40B45"/>
    <w:multiLevelType w:val="multilevel"/>
    <w:tmpl w:val="22D0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27421"/>
    <w:multiLevelType w:val="multilevel"/>
    <w:tmpl w:val="DEA4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F11E9"/>
    <w:multiLevelType w:val="multilevel"/>
    <w:tmpl w:val="836A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84449"/>
    <w:multiLevelType w:val="multilevel"/>
    <w:tmpl w:val="B99C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7086D"/>
    <w:multiLevelType w:val="multilevel"/>
    <w:tmpl w:val="F52E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A60F84"/>
    <w:multiLevelType w:val="multilevel"/>
    <w:tmpl w:val="E462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F512A"/>
    <w:multiLevelType w:val="multilevel"/>
    <w:tmpl w:val="0CB4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F1306"/>
    <w:multiLevelType w:val="multilevel"/>
    <w:tmpl w:val="21B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13502"/>
    <w:multiLevelType w:val="multilevel"/>
    <w:tmpl w:val="7BC6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04F07"/>
    <w:multiLevelType w:val="multilevel"/>
    <w:tmpl w:val="F7B2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F1B74"/>
    <w:multiLevelType w:val="multilevel"/>
    <w:tmpl w:val="E12A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E394D"/>
    <w:multiLevelType w:val="multilevel"/>
    <w:tmpl w:val="126C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D7E77"/>
    <w:multiLevelType w:val="multilevel"/>
    <w:tmpl w:val="BBDE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1431F"/>
    <w:multiLevelType w:val="multilevel"/>
    <w:tmpl w:val="69DA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703ABA"/>
    <w:multiLevelType w:val="multilevel"/>
    <w:tmpl w:val="3E0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B6D8B"/>
    <w:multiLevelType w:val="multilevel"/>
    <w:tmpl w:val="8F02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DD4D34"/>
    <w:multiLevelType w:val="multilevel"/>
    <w:tmpl w:val="381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81211"/>
    <w:multiLevelType w:val="multilevel"/>
    <w:tmpl w:val="889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2499A"/>
    <w:multiLevelType w:val="multilevel"/>
    <w:tmpl w:val="BEBA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7936A1"/>
    <w:multiLevelType w:val="multilevel"/>
    <w:tmpl w:val="1DA4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01D6F"/>
    <w:multiLevelType w:val="multilevel"/>
    <w:tmpl w:val="BACC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66261E"/>
    <w:multiLevelType w:val="multilevel"/>
    <w:tmpl w:val="EBD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055A86"/>
    <w:multiLevelType w:val="multilevel"/>
    <w:tmpl w:val="30C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AA6304"/>
    <w:multiLevelType w:val="multilevel"/>
    <w:tmpl w:val="BDDA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543F9"/>
    <w:multiLevelType w:val="multilevel"/>
    <w:tmpl w:val="BD60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5A30AA"/>
    <w:multiLevelType w:val="multilevel"/>
    <w:tmpl w:val="318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FA35FF"/>
    <w:multiLevelType w:val="multilevel"/>
    <w:tmpl w:val="80E8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952806"/>
    <w:multiLevelType w:val="multilevel"/>
    <w:tmpl w:val="3388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544A5"/>
    <w:multiLevelType w:val="multilevel"/>
    <w:tmpl w:val="6FD2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3C09BF"/>
    <w:multiLevelType w:val="multilevel"/>
    <w:tmpl w:val="317A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C450C"/>
    <w:multiLevelType w:val="multilevel"/>
    <w:tmpl w:val="5A42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8D02FC"/>
    <w:multiLevelType w:val="multilevel"/>
    <w:tmpl w:val="7A48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770382"/>
    <w:multiLevelType w:val="multilevel"/>
    <w:tmpl w:val="8D76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AD1F7E"/>
    <w:multiLevelType w:val="multilevel"/>
    <w:tmpl w:val="CDE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642930">
    <w:abstractNumId w:val="2"/>
  </w:num>
  <w:num w:numId="2" w16cid:durableId="1849102031">
    <w:abstractNumId w:val="7"/>
  </w:num>
  <w:num w:numId="3" w16cid:durableId="2057966847">
    <w:abstractNumId w:val="33"/>
  </w:num>
  <w:num w:numId="4" w16cid:durableId="1556507213">
    <w:abstractNumId w:val="34"/>
  </w:num>
  <w:num w:numId="5" w16cid:durableId="200016427">
    <w:abstractNumId w:val="13"/>
  </w:num>
  <w:num w:numId="6" w16cid:durableId="378358363">
    <w:abstractNumId w:val="1"/>
  </w:num>
  <w:num w:numId="7" w16cid:durableId="1374311372">
    <w:abstractNumId w:val="23"/>
  </w:num>
  <w:num w:numId="8" w16cid:durableId="72167009">
    <w:abstractNumId w:val="28"/>
  </w:num>
  <w:num w:numId="9" w16cid:durableId="734425922">
    <w:abstractNumId w:val="37"/>
  </w:num>
  <w:num w:numId="10" w16cid:durableId="421996761">
    <w:abstractNumId w:val="5"/>
  </w:num>
  <w:num w:numId="11" w16cid:durableId="307436281">
    <w:abstractNumId w:val="30"/>
  </w:num>
  <w:num w:numId="12" w16cid:durableId="1725906389">
    <w:abstractNumId w:val="40"/>
  </w:num>
  <w:num w:numId="13" w16cid:durableId="717896422">
    <w:abstractNumId w:val="15"/>
  </w:num>
  <w:num w:numId="14" w16cid:durableId="19205419">
    <w:abstractNumId w:val="18"/>
  </w:num>
  <w:num w:numId="15" w16cid:durableId="805663936">
    <w:abstractNumId w:val="41"/>
  </w:num>
  <w:num w:numId="16" w16cid:durableId="1575973343">
    <w:abstractNumId w:val="17"/>
  </w:num>
  <w:num w:numId="17" w16cid:durableId="967205697">
    <w:abstractNumId w:val="29"/>
  </w:num>
  <w:num w:numId="18" w16cid:durableId="69010675">
    <w:abstractNumId w:val="38"/>
  </w:num>
  <w:num w:numId="19" w16cid:durableId="1313946013">
    <w:abstractNumId w:val="27"/>
  </w:num>
  <w:num w:numId="20" w16cid:durableId="1198934291">
    <w:abstractNumId w:val="32"/>
  </w:num>
  <w:num w:numId="21" w16cid:durableId="1356270143">
    <w:abstractNumId w:val="6"/>
  </w:num>
  <w:num w:numId="22" w16cid:durableId="1201895000">
    <w:abstractNumId w:val="22"/>
  </w:num>
  <w:num w:numId="23" w16cid:durableId="1572496910">
    <w:abstractNumId w:val="31"/>
  </w:num>
  <w:num w:numId="24" w16cid:durableId="2118942599">
    <w:abstractNumId w:val="3"/>
  </w:num>
  <w:num w:numId="25" w16cid:durableId="1672558344">
    <w:abstractNumId w:val="14"/>
  </w:num>
  <w:num w:numId="26" w16cid:durableId="233509745">
    <w:abstractNumId w:val="4"/>
  </w:num>
  <w:num w:numId="27" w16cid:durableId="1669479647">
    <w:abstractNumId w:val="35"/>
  </w:num>
  <w:num w:numId="28" w16cid:durableId="269511292">
    <w:abstractNumId w:val="36"/>
  </w:num>
  <w:num w:numId="29" w16cid:durableId="1826898879">
    <w:abstractNumId w:val="39"/>
  </w:num>
  <w:num w:numId="30" w16cid:durableId="1480726547">
    <w:abstractNumId w:val="10"/>
  </w:num>
  <w:num w:numId="31" w16cid:durableId="1993023260">
    <w:abstractNumId w:val="20"/>
  </w:num>
  <w:num w:numId="32" w16cid:durableId="1444575147">
    <w:abstractNumId w:val="16"/>
  </w:num>
  <w:num w:numId="33" w16cid:durableId="1890605455">
    <w:abstractNumId w:val="24"/>
  </w:num>
  <w:num w:numId="34" w16cid:durableId="1806073506">
    <w:abstractNumId w:val="11"/>
  </w:num>
  <w:num w:numId="35" w16cid:durableId="906763563">
    <w:abstractNumId w:val="8"/>
  </w:num>
  <w:num w:numId="36" w16cid:durableId="331031543">
    <w:abstractNumId w:val="25"/>
  </w:num>
  <w:num w:numId="37" w16cid:durableId="126751391">
    <w:abstractNumId w:val="26"/>
  </w:num>
  <w:num w:numId="38" w16cid:durableId="774178065">
    <w:abstractNumId w:val="9"/>
  </w:num>
  <w:num w:numId="39" w16cid:durableId="1589803176">
    <w:abstractNumId w:val="19"/>
  </w:num>
  <w:num w:numId="40" w16cid:durableId="1836874243">
    <w:abstractNumId w:val="21"/>
  </w:num>
  <w:num w:numId="41" w16cid:durableId="997806216">
    <w:abstractNumId w:val="12"/>
  </w:num>
  <w:num w:numId="42" w16cid:durableId="86076340">
    <w:abstractNumId w:val="0"/>
  </w:num>
  <w:num w:numId="43" w16cid:durableId="135588453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01"/>
    <w:rsid w:val="000102CC"/>
    <w:rsid w:val="00036EBB"/>
    <w:rsid w:val="00080C11"/>
    <w:rsid w:val="000C0EF9"/>
    <w:rsid w:val="001C288F"/>
    <w:rsid w:val="001E228F"/>
    <w:rsid w:val="00286461"/>
    <w:rsid w:val="002E5C60"/>
    <w:rsid w:val="002E6D96"/>
    <w:rsid w:val="00357C62"/>
    <w:rsid w:val="0036092D"/>
    <w:rsid w:val="00365C23"/>
    <w:rsid w:val="003B5E68"/>
    <w:rsid w:val="00436038"/>
    <w:rsid w:val="0049722F"/>
    <w:rsid w:val="005201AA"/>
    <w:rsid w:val="00527A40"/>
    <w:rsid w:val="00555998"/>
    <w:rsid w:val="005A6000"/>
    <w:rsid w:val="00607000"/>
    <w:rsid w:val="00715573"/>
    <w:rsid w:val="00762B01"/>
    <w:rsid w:val="00782D5D"/>
    <w:rsid w:val="007D5BFC"/>
    <w:rsid w:val="00816653"/>
    <w:rsid w:val="00823C0A"/>
    <w:rsid w:val="008C6A9F"/>
    <w:rsid w:val="008D4DFE"/>
    <w:rsid w:val="008E5573"/>
    <w:rsid w:val="00902336"/>
    <w:rsid w:val="00910815"/>
    <w:rsid w:val="00931F3B"/>
    <w:rsid w:val="009630EB"/>
    <w:rsid w:val="0097092A"/>
    <w:rsid w:val="009C4C4D"/>
    <w:rsid w:val="009E07B8"/>
    <w:rsid w:val="009E35B5"/>
    <w:rsid w:val="00A7057E"/>
    <w:rsid w:val="00A709BF"/>
    <w:rsid w:val="00B01860"/>
    <w:rsid w:val="00BA5AEE"/>
    <w:rsid w:val="00BB005C"/>
    <w:rsid w:val="00C25482"/>
    <w:rsid w:val="00C33D00"/>
    <w:rsid w:val="00CC33AF"/>
    <w:rsid w:val="00CC7A3D"/>
    <w:rsid w:val="00D57BFF"/>
    <w:rsid w:val="00D820EC"/>
    <w:rsid w:val="00D850DD"/>
    <w:rsid w:val="00E761EE"/>
    <w:rsid w:val="00ED1581"/>
    <w:rsid w:val="00F16D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C60F"/>
  <w15:chartTrackingRefBased/>
  <w15:docId w15:val="{3B1C0A40-996A-4D3E-BD9D-06D43B5D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EF9"/>
  </w:style>
  <w:style w:type="paragraph" w:styleId="Balk1">
    <w:name w:val="heading 1"/>
    <w:basedOn w:val="Normal"/>
    <w:next w:val="Normal"/>
    <w:link w:val="Balk1Char"/>
    <w:uiPriority w:val="9"/>
    <w:qFormat/>
    <w:rsid w:val="00762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62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62B0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62B0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62B0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62B0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2B0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2B0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2B0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2B0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62B0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62B0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62B0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62B0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62B0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2B0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2B0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2B01"/>
    <w:rPr>
      <w:rFonts w:eastAsiaTheme="majorEastAsia" w:cstheme="majorBidi"/>
      <w:color w:val="272727" w:themeColor="text1" w:themeTint="D8"/>
    </w:rPr>
  </w:style>
  <w:style w:type="paragraph" w:styleId="KonuBal">
    <w:name w:val="Title"/>
    <w:basedOn w:val="Normal"/>
    <w:next w:val="Normal"/>
    <w:link w:val="KonuBalChar"/>
    <w:uiPriority w:val="10"/>
    <w:qFormat/>
    <w:rsid w:val="00762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2B0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2B0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2B0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2B0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2B01"/>
    <w:rPr>
      <w:i/>
      <w:iCs/>
      <w:color w:val="404040" w:themeColor="text1" w:themeTint="BF"/>
    </w:rPr>
  </w:style>
  <w:style w:type="paragraph" w:styleId="ListeParagraf">
    <w:name w:val="List Paragraph"/>
    <w:basedOn w:val="Normal"/>
    <w:uiPriority w:val="34"/>
    <w:qFormat/>
    <w:rsid w:val="00762B01"/>
    <w:pPr>
      <w:ind w:left="720"/>
      <w:contextualSpacing/>
    </w:pPr>
  </w:style>
  <w:style w:type="character" w:styleId="GlVurgulama">
    <w:name w:val="Intense Emphasis"/>
    <w:basedOn w:val="VarsaylanParagrafYazTipi"/>
    <w:uiPriority w:val="21"/>
    <w:qFormat/>
    <w:rsid w:val="00762B01"/>
    <w:rPr>
      <w:i/>
      <w:iCs/>
      <w:color w:val="2F5496" w:themeColor="accent1" w:themeShade="BF"/>
    </w:rPr>
  </w:style>
  <w:style w:type="paragraph" w:styleId="GlAlnt">
    <w:name w:val="Intense Quote"/>
    <w:basedOn w:val="Normal"/>
    <w:next w:val="Normal"/>
    <w:link w:val="GlAlntChar"/>
    <w:uiPriority w:val="30"/>
    <w:qFormat/>
    <w:rsid w:val="00762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62B01"/>
    <w:rPr>
      <w:i/>
      <w:iCs/>
      <w:color w:val="2F5496" w:themeColor="accent1" w:themeShade="BF"/>
    </w:rPr>
  </w:style>
  <w:style w:type="character" w:styleId="GlBavuru">
    <w:name w:val="Intense Reference"/>
    <w:basedOn w:val="VarsaylanParagrafYazTipi"/>
    <w:uiPriority w:val="32"/>
    <w:qFormat/>
    <w:rsid w:val="00762B01"/>
    <w:rPr>
      <w:b/>
      <w:bCs/>
      <w:smallCaps/>
      <w:color w:val="2F5496" w:themeColor="accent1" w:themeShade="BF"/>
      <w:spacing w:val="5"/>
    </w:rPr>
  </w:style>
  <w:style w:type="paragraph" w:styleId="NormalWeb">
    <w:name w:val="Normal (Web)"/>
    <w:basedOn w:val="Normal"/>
    <w:uiPriority w:val="99"/>
    <w:semiHidden/>
    <w:unhideWhenUsed/>
    <w:rsid w:val="000C0EF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C0EF9"/>
    <w:rPr>
      <w:b/>
      <w:bCs/>
    </w:rPr>
  </w:style>
  <w:style w:type="table" w:styleId="TabloKlavuzu">
    <w:name w:val="Table Grid"/>
    <w:basedOn w:val="NormalTablo"/>
    <w:uiPriority w:val="39"/>
    <w:rsid w:val="000C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16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langlobal@hs03.kep.tr" TargetMode="External"/><Relationship Id="rId5" Type="http://schemas.openxmlformats.org/officeDocument/2006/relationships/hyperlink" Target="mailto:info@aslangroupt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14</Pages>
  <Words>2812</Words>
  <Characters>16034</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25</cp:revision>
  <dcterms:created xsi:type="dcterms:W3CDTF">2026-04-30T08:01:00Z</dcterms:created>
  <dcterms:modified xsi:type="dcterms:W3CDTF">2026-06-01T15:09:00Z</dcterms:modified>
</cp:coreProperties>
</file>